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F8B3" w14:textId="77777777" w:rsidR="00ED25FE" w:rsidRPr="002D09ED" w:rsidRDefault="00ED25FE" w:rsidP="00ED25FE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bookmarkStart w:id="0" w:name="_Hlk213064953"/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478793B7" w14:textId="77777777" w:rsidR="00ED25FE" w:rsidRPr="002D09ED" w:rsidRDefault="00ED25FE" w:rsidP="00ED25FE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ED25FE" w:rsidRPr="002D09ED" w14:paraId="050DFEED" w14:textId="77777777" w:rsidTr="0073081B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373A9F29" w14:textId="77777777" w:rsidR="00ED25FE" w:rsidRPr="002D09ED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5EF8ACE7" w14:textId="55C8F88B" w:rsidR="00ED25FE" w:rsidRPr="00ED25FE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D25FE">
              <w:rPr>
                <w:rFonts w:ascii="Calibri" w:hAnsi="Calibri" w:cs="Calibri"/>
                <w:sz w:val="20"/>
                <w:szCs w:val="20"/>
              </w:rPr>
              <w:t>Fusión de Establecimientos Subvencionados</w:t>
            </w:r>
          </w:p>
        </w:tc>
      </w:tr>
      <w:tr w:rsidR="00ED25FE" w:rsidRPr="002D09ED" w14:paraId="42333C9A" w14:textId="77777777" w:rsidTr="0073081B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04F977E2" w14:textId="77777777" w:rsidR="00ED25FE" w:rsidRPr="002D09ED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7178CBE6" w14:textId="391AD6C2" w:rsidR="00ED25FE" w:rsidRPr="00ED25FE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D25FE">
              <w:rPr>
                <w:rFonts w:ascii="Calibri" w:hAnsi="Calibri" w:cs="Calibri"/>
                <w:sz w:val="20"/>
                <w:szCs w:val="20"/>
              </w:rPr>
              <w:t>T-025</w:t>
            </w:r>
          </w:p>
        </w:tc>
      </w:tr>
      <w:tr w:rsidR="00ED25FE" w:rsidRPr="002D09ED" w14:paraId="4D61B718" w14:textId="77777777" w:rsidTr="0073081B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2A8B823" w14:textId="77777777" w:rsidR="00ED25FE" w:rsidRPr="002D09ED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5DACE889" w14:textId="01CABE58" w:rsidR="00ED25FE" w:rsidRPr="00ED25FE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D25FE">
              <w:rPr>
                <w:rFonts w:ascii="Calibri" w:hAnsi="Calibri" w:cs="Calibri"/>
                <w:sz w:val="20"/>
                <w:szCs w:val="20"/>
              </w:rPr>
              <w:t>Trámite para solicitar la fusión administrativa y/o física solicitada para dos o más EE subvencionados reconocidos oficialmente, y que se encuentren bajo el mismo régimen de financiamiento.</w:t>
            </w:r>
          </w:p>
        </w:tc>
      </w:tr>
      <w:tr w:rsidR="00ED25FE" w:rsidRPr="002D09ED" w14:paraId="12D3D026" w14:textId="77777777" w:rsidTr="0073081B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38BA0011" w14:textId="77777777" w:rsidR="00ED25FE" w:rsidRPr="002D09ED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52A158AD" w14:textId="23B24BD5" w:rsidR="00ED25FE" w:rsidRPr="00ED25FE" w:rsidRDefault="00ED25FE" w:rsidP="00ED25FE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D25FE">
              <w:rPr>
                <w:rFonts w:ascii="Calibri" w:hAnsi="Calibri" w:cs="Calibri"/>
                <w:sz w:val="20"/>
                <w:szCs w:val="20"/>
              </w:rPr>
              <w:t>Último día hábil del mes de junio del año escolar anterior a su operación, en caso de impetrar subvención.</w:t>
            </w:r>
          </w:p>
        </w:tc>
      </w:tr>
    </w:tbl>
    <w:p w14:paraId="6024C069" w14:textId="77777777" w:rsidR="00ED25FE" w:rsidRDefault="00ED25FE" w:rsidP="00ED25FE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05439597" w14:textId="2B6F1927" w:rsidR="00ED25FE" w:rsidRPr="001B2378" w:rsidRDefault="00ED25FE" w:rsidP="00ED25FE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0CCE7449" w14:textId="15EAE112" w:rsidR="00ED25FE" w:rsidRPr="002D09ED" w:rsidRDefault="00ED25FE" w:rsidP="00ED25FE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</w:t>
      </w:r>
      <w:r>
        <w:rPr>
          <w:rFonts w:ascii="Calibri" w:hAnsi="Calibri" w:cs="Calibri"/>
          <w:sz w:val="20"/>
          <w:szCs w:val="20"/>
        </w:rPr>
        <w:t xml:space="preserve"> </w:t>
      </w:r>
      <w:r w:rsidRPr="002D09ED">
        <w:rPr>
          <w:rFonts w:ascii="Calibri" w:hAnsi="Calibri" w:cs="Calibri"/>
          <w:sz w:val="20"/>
          <w:szCs w:val="20"/>
        </w:rPr>
        <w:t>educacional.</w:t>
      </w:r>
    </w:p>
    <w:p w14:paraId="674FD15C" w14:textId="77777777" w:rsidR="00ED25FE" w:rsidRDefault="00ED25FE" w:rsidP="00ED25FE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2D50CE85" w14:textId="77777777" w:rsidR="00ED25FE" w:rsidRPr="00ED25FE" w:rsidRDefault="00ED25FE" w:rsidP="00ED25FE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ED25FE" w:rsidRPr="00037D36" w14:paraId="3B2D7599" w14:textId="77777777" w:rsidTr="0073081B">
        <w:tc>
          <w:tcPr>
            <w:tcW w:w="7087" w:type="dxa"/>
            <w:shd w:val="clear" w:color="auto" w:fill="7F7F7F" w:themeFill="text1" w:themeFillTint="80"/>
          </w:tcPr>
          <w:p w14:paraId="3699C7CE" w14:textId="77777777" w:rsidR="00ED25FE" w:rsidRPr="00DE657F" w:rsidRDefault="00ED25FE" w:rsidP="007308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57F">
              <w:rPr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4492E7A7" w14:textId="77777777" w:rsidR="00ED25FE" w:rsidRPr="00DE657F" w:rsidRDefault="00ED25FE" w:rsidP="007308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57F">
              <w:rPr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52CDC5E3" w14:textId="77777777" w:rsidR="00ED25FE" w:rsidRPr="00DE657F" w:rsidRDefault="00ED25FE" w:rsidP="007308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DE657F">
              <w:rPr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D25FE" w:rsidRPr="00037D36" w14:paraId="45BB3A60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5A054A25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Oficio conductor, fechado y firmado, que detalle la fusión de los RBD. En caso de que uno de los RBD quede como local anexo o complementario, deberá explicitarse esta condición, indicando además cuál será el local principal, el que mantendrá el reconocimiento oficial otorgado y el Rol Base de Datos (RBD) único para el establecimiento educacional fusionado</w:t>
            </w:r>
          </w:p>
        </w:tc>
        <w:tc>
          <w:tcPr>
            <w:tcW w:w="1560" w:type="dxa"/>
            <w:vAlign w:val="center"/>
          </w:tcPr>
          <w:p w14:paraId="17FA45EF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7759A927" w14:textId="622DE13A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037D36" w14:paraId="216D4BB4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3ABB3C6F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 </w:t>
            </w:r>
          </w:p>
        </w:tc>
        <w:tc>
          <w:tcPr>
            <w:tcW w:w="1560" w:type="dxa"/>
            <w:vAlign w:val="center"/>
          </w:tcPr>
          <w:p w14:paraId="3C0A33B5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E6E883C" w14:textId="75183801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037D36" w14:paraId="182D09ED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78FDED10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Copia simple de las Resoluciones de Reconocimiento Oficial y últimas modificaciones de todos los establecimientos a Fusionar.</w:t>
            </w:r>
          </w:p>
        </w:tc>
        <w:tc>
          <w:tcPr>
            <w:tcW w:w="1560" w:type="dxa"/>
            <w:vAlign w:val="center"/>
          </w:tcPr>
          <w:p w14:paraId="407C7340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E657F">
              <w:rPr>
                <w:rFonts w:ascii="Calibri" w:hAnsi="Calibri" w:cs="Calibri"/>
                <w:sz w:val="18"/>
                <w:szCs w:val="18"/>
              </w:rPr>
              <w:t>Secreduc</w:t>
            </w:r>
            <w:proofErr w:type="spellEnd"/>
            <w:r w:rsidRPr="00DE657F">
              <w:rPr>
                <w:rFonts w:ascii="Calibri" w:hAnsi="Calibri" w:cs="Calibri"/>
                <w:sz w:val="18"/>
                <w:szCs w:val="18"/>
              </w:rPr>
              <w:t xml:space="preserve"> Respectiva</w:t>
            </w:r>
          </w:p>
        </w:tc>
        <w:tc>
          <w:tcPr>
            <w:tcW w:w="992" w:type="dxa"/>
            <w:vAlign w:val="center"/>
          </w:tcPr>
          <w:p w14:paraId="015E4295" w14:textId="46C99D42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037D36" w14:paraId="008DDB6C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12E27AA1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158733F1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992" w:type="dxa"/>
            <w:vAlign w:val="center"/>
          </w:tcPr>
          <w:p w14:paraId="7EE05E48" w14:textId="10E19BC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037D36" w14:paraId="102D5E7E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5D275F47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Copia del RUT del Sostenedor</w:t>
            </w:r>
          </w:p>
        </w:tc>
        <w:tc>
          <w:tcPr>
            <w:tcW w:w="1560" w:type="dxa"/>
            <w:vAlign w:val="center"/>
          </w:tcPr>
          <w:p w14:paraId="4A7F049B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05E07D23" w14:textId="7D19689A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037D36" w14:paraId="4F517CF0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378EB2C8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Copia simple de Resolución Exenta o Convenio en virtud del cual los establecimientos educacionales objeto de la fusión se adscribieron al régimen de Subvención Escolar Preferencial, cuando corresponda.</w:t>
            </w:r>
          </w:p>
        </w:tc>
        <w:tc>
          <w:tcPr>
            <w:tcW w:w="1560" w:type="dxa"/>
            <w:vAlign w:val="center"/>
          </w:tcPr>
          <w:p w14:paraId="786D8688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E657F">
              <w:rPr>
                <w:rFonts w:ascii="Calibri" w:hAnsi="Calibri" w:cs="Calibri"/>
                <w:sz w:val="18"/>
                <w:szCs w:val="18"/>
              </w:rPr>
              <w:t>Secreduc</w:t>
            </w:r>
            <w:proofErr w:type="spellEnd"/>
            <w:r w:rsidRPr="00DE657F">
              <w:rPr>
                <w:rFonts w:ascii="Calibri" w:hAnsi="Calibri" w:cs="Calibri"/>
                <w:sz w:val="18"/>
                <w:szCs w:val="18"/>
              </w:rPr>
              <w:t xml:space="preserve"> Respectiva</w:t>
            </w:r>
          </w:p>
        </w:tc>
        <w:tc>
          <w:tcPr>
            <w:tcW w:w="992" w:type="dxa"/>
            <w:vAlign w:val="center"/>
          </w:tcPr>
          <w:p w14:paraId="1CCF147B" w14:textId="08402E93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037D36" w14:paraId="3282F559" w14:textId="77777777" w:rsidTr="00DE657F">
        <w:trPr>
          <w:trHeight w:val="454"/>
        </w:trPr>
        <w:tc>
          <w:tcPr>
            <w:tcW w:w="7087" w:type="dxa"/>
            <w:vAlign w:val="center"/>
          </w:tcPr>
          <w:p w14:paraId="0432DD41" w14:textId="77777777" w:rsidR="00ED25FE" w:rsidRPr="00DE657F" w:rsidRDefault="00ED25FE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 xml:space="preserve">Constancia de notificación personal a los padres y/o apoderados con anterioridad a la fecha de presentación de la solicitud de fusión.  </w:t>
            </w:r>
          </w:p>
        </w:tc>
        <w:tc>
          <w:tcPr>
            <w:tcW w:w="1560" w:type="dxa"/>
            <w:vAlign w:val="center"/>
          </w:tcPr>
          <w:p w14:paraId="2E5EC6D4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657F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04FE800C" w14:textId="77777777" w:rsidR="00ED25FE" w:rsidRPr="00DE657F" w:rsidRDefault="00ED25FE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40EAE4" w14:textId="77777777" w:rsidR="00ED25FE" w:rsidRPr="00ED25FE" w:rsidRDefault="00ED25FE" w:rsidP="00ED25FE"/>
    <w:p w14:paraId="122F9DC9" w14:textId="1402193C" w:rsidR="00ED25FE" w:rsidRPr="002D09ED" w:rsidRDefault="001F430B" w:rsidP="00ED25FE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P</w:t>
      </w:r>
      <w:r w:rsidR="00ED25FE"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or Tipo de Sostenedor.</w:t>
      </w:r>
    </w:p>
    <w:p w14:paraId="47C4F4E5" w14:textId="77777777" w:rsidR="00ED25FE" w:rsidRPr="002D09ED" w:rsidRDefault="00ED25FE" w:rsidP="00ED25F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ED25FE" w:rsidRPr="002D09ED" w14:paraId="4AB8CC78" w14:textId="77777777" w:rsidTr="0073081B">
        <w:tc>
          <w:tcPr>
            <w:tcW w:w="7087" w:type="dxa"/>
            <w:shd w:val="clear" w:color="auto" w:fill="7F7F7F" w:themeFill="text1" w:themeFillTint="80"/>
          </w:tcPr>
          <w:p w14:paraId="69F3DCF7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4B70DF86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443BF1D2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D25FE" w:rsidRPr="002D09ED" w14:paraId="1D3744C3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2E8906DD" w14:textId="77777777" w:rsidR="00ED25FE" w:rsidRPr="000E4BE9" w:rsidRDefault="00ED25FE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59D91C02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79145CC1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2D09ED" w14:paraId="4E4ECCAA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6C55AF00" w14:textId="77777777" w:rsidR="00ED25FE" w:rsidRPr="000E4BE9" w:rsidRDefault="00ED25FE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2E277BC0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3BC34C31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25FE" w:rsidRPr="002D09ED" w14:paraId="53BC3DCA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400E7FEE" w14:textId="77777777" w:rsidR="00ED25FE" w:rsidRPr="000E4BE9" w:rsidRDefault="00ED25FE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074EB611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71AB4D2A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79B6032" w14:textId="77777777" w:rsidR="00ED25FE" w:rsidRPr="002D09ED" w:rsidRDefault="00ED25FE" w:rsidP="00ED25F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ED25FE" w:rsidRPr="002D09ED" w14:paraId="61633E17" w14:textId="77777777" w:rsidTr="0073081B">
        <w:tc>
          <w:tcPr>
            <w:tcW w:w="7087" w:type="dxa"/>
            <w:shd w:val="clear" w:color="auto" w:fill="7F7F7F" w:themeFill="text1" w:themeFillTint="80"/>
          </w:tcPr>
          <w:p w14:paraId="1EC65AFF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205803220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3A9DB3CA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4F072D57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D25FE" w:rsidRPr="002D09ED" w14:paraId="18BD07E4" w14:textId="77777777" w:rsidTr="0073081B">
        <w:tc>
          <w:tcPr>
            <w:tcW w:w="7087" w:type="dxa"/>
          </w:tcPr>
          <w:p w14:paraId="3751F03E" w14:textId="77777777" w:rsidR="00ED25FE" w:rsidRPr="000E4BE9" w:rsidRDefault="00ED25FE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1701" w:type="dxa"/>
            <w:vAlign w:val="center"/>
          </w:tcPr>
          <w:p w14:paraId="5D7A45FA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851" w:type="dxa"/>
            <w:vAlign w:val="center"/>
          </w:tcPr>
          <w:p w14:paraId="36DB5E4A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bookmarkEnd w:id="1"/>
    <w:p w14:paraId="26E4627D" w14:textId="77777777" w:rsidR="00ED25FE" w:rsidRPr="002D09ED" w:rsidRDefault="00ED25FE" w:rsidP="00ED25F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1701"/>
        <w:gridCol w:w="851"/>
      </w:tblGrid>
      <w:tr w:rsidR="00ED25FE" w:rsidRPr="002D09ED" w14:paraId="0CC01ACD" w14:textId="77777777" w:rsidTr="0073081B">
        <w:tc>
          <w:tcPr>
            <w:tcW w:w="6945" w:type="dxa"/>
            <w:shd w:val="clear" w:color="auto" w:fill="7F7F7F" w:themeFill="text1" w:themeFillTint="80"/>
          </w:tcPr>
          <w:p w14:paraId="22A312C7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5142D10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211B7AC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D25FE" w:rsidRPr="002D09ED" w14:paraId="01A31EE1" w14:textId="77777777" w:rsidTr="0073081B">
        <w:trPr>
          <w:trHeight w:val="454"/>
        </w:trPr>
        <w:tc>
          <w:tcPr>
            <w:tcW w:w="6945" w:type="dxa"/>
            <w:vAlign w:val="center"/>
          </w:tcPr>
          <w:p w14:paraId="40D0F1BB" w14:textId="77777777" w:rsidR="00ED25FE" w:rsidRPr="000E4BE9" w:rsidRDefault="00ED25FE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2AD662CF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7D996ACC" w14:textId="77777777" w:rsidR="00ED25FE" w:rsidRPr="000E4BE9" w:rsidRDefault="00ED25FE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9E4607F" w14:textId="77777777" w:rsidR="00ED25FE" w:rsidRDefault="00ED25FE" w:rsidP="00ED25FE">
      <w:pPr>
        <w:rPr>
          <w:rFonts w:ascii="Calibri" w:hAnsi="Calibri" w:cs="Calibri"/>
          <w:b/>
          <w:bCs/>
          <w:color w:val="C00000"/>
          <w:u w:val="single"/>
        </w:rPr>
      </w:pPr>
    </w:p>
    <w:p w14:paraId="7956E245" w14:textId="77777777" w:rsidR="00ED25FE" w:rsidRDefault="00ED25FE" w:rsidP="00ED25FE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15335938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6DF27F66" w14:textId="77777777" w:rsidR="00ED25FE" w:rsidRPr="00D67C60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0B0E65E4" w14:textId="77777777" w:rsidR="00ED25FE" w:rsidRPr="00664410" w:rsidRDefault="00ED25FE" w:rsidP="00ED25FE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42679CCB" w14:textId="77777777" w:rsidR="00ED25FE" w:rsidRPr="00D67C60" w:rsidRDefault="00ED25FE" w:rsidP="00ED25FE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1BF6DDBB" w14:textId="77777777" w:rsidR="00ED25FE" w:rsidRPr="00D67C60" w:rsidRDefault="00ED25FE" w:rsidP="00ED25FE">
      <w:pPr>
        <w:spacing w:before="0" w:beforeAutospacing="0" w:after="0" w:afterAutospacing="0"/>
        <w:rPr>
          <w:rFonts w:ascii="Calibri" w:hAnsi="Calibri" w:cs="Calibri"/>
        </w:rPr>
      </w:pPr>
    </w:p>
    <w:p w14:paraId="68A51B6F" w14:textId="77777777" w:rsidR="00ED25FE" w:rsidRPr="00D67C60" w:rsidRDefault="00ED25FE" w:rsidP="00ED25FE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ED25FE" w:rsidRPr="00D67C60" w14:paraId="727C82AA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211A5CA0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0B601DCD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0163F361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D25FE" w:rsidRPr="00D67C60" w14:paraId="24EA6419" w14:textId="77777777" w:rsidTr="0073081B">
        <w:tc>
          <w:tcPr>
            <w:tcW w:w="6378" w:type="dxa"/>
            <w:vAlign w:val="center"/>
          </w:tcPr>
          <w:p w14:paraId="2DAD96F7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778553A0" w14:textId="77777777" w:rsidR="00ED25FE" w:rsidRPr="0054421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0E60F6B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26820922" w14:textId="77777777" w:rsidTr="0073081B">
        <w:tc>
          <w:tcPr>
            <w:tcW w:w="6378" w:type="dxa"/>
          </w:tcPr>
          <w:p w14:paraId="4F0EDFF5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08B2A1C9" w14:textId="77777777" w:rsidR="00ED25FE" w:rsidRPr="0054421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47F53F16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79AE9511" w14:textId="77777777" w:rsidTr="0073081B">
        <w:tc>
          <w:tcPr>
            <w:tcW w:w="6378" w:type="dxa"/>
          </w:tcPr>
          <w:p w14:paraId="65A52488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0B7764AE" w14:textId="77777777" w:rsidR="00ED25FE" w:rsidRPr="0054421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7E5E1091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0D595BAB" w14:textId="77777777" w:rsidTr="0073081B">
        <w:tc>
          <w:tcPr>
            <w:tcW w:w="6378" w:type="dxa"/>
            <w:vAlign w:val="center"/>
          </w:tcPr>
          <w:p w14:paraId="399999E6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54B1D59C" w14:textId="77777777" w:rsidR="00ED25FE" w:rsidRPr="0054421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455C9F55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78B57582" w14:textId="77777777" w:rsidTr="0073081B">
        <w:tc>
          <w:tcPr>
            <w:tcW w:w="6378" w:type="dxa"/>
            <w:vAlign w:val="center"/>
          </w:tcPr>
          <w:p w14:paraId="381E7627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03A79781" w14:textId="77777777" w:rsidR="00ED25FE" w:rsidRPr="0054421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4F6BE177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2956C7E3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6469EFEA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4F25CF3B" w14:textId="77777777" w:rsidR="00ED25FE" w:rsidRPr="0054421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788BE17F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2C9A6217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013F27F6" w14:textId="77777777" w:rsidR="00ED25FE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6EECA955" w14:textId="77777777" w:rsidR="00ED25FE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08291F17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5325E088" w14:textId="77777777" w:rsidTr="0073081B">
        <w:tc>
          <w:tcPr>
            <w:tcW w:w="6378" w:type="dxa"/>
            <w:vAlign w:val="center"/>
          </w:tcPr>
          <w:p w14:paraId="39B1D0B1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759FE2F3" w14:textId="77777777" w:rsidR="00ED25FE" w:rsidRPr="00C11048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11D27D84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F23A85B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5FE9AED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5FFB7443" w14:textId="77777777" w:rsidR="001F430B" w:rsidRDefault="001F430B">
      <w:pPr>
        <w:ind w:left="1066"/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  <w:br w:type="page"/>
      </w:r>
    </w:p>
    <w:p w14:paraId="538A5747" w14:textId="485AD71E" w:rsidR="00ED25FE" w:rsidRPr="00C266E5" w:rsidRDefault="00ED25FE" w:rsidP="00ED25FE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lastRenderedPageBreak/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7D432F2F" w14:textId="77777777" w:rsidR="00ED25FE" w:rsidRPr="00D67C60" w:rsidRDefault="00ED25FE" w:rsidP="00ED25FE">
      <w:pPr>
        <w:spacing w:before="0" w:beforeAutospacing="0" w:after="0" w:afterAutospacing="0"/>
        <w:rPr>
          <w:rFonts w:ascii="Calibri" w:hAnsi="Calibri" w:cs="Calibri"/>
        </w:rPr>
      </w:pPr>
    </w:p>
    <w:p w14:paraId="15760999" w14:textId="77777777" w:rsidR="00ED25FE" w:rsidRPr="00D67C60" w:rsidRDefault="00ED25FE" w:rsidP="00ED25FE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ED25FE" w:rsidRPr="00D67C60" w14:paraId="1E3B75D7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6C5AFF3B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79FE73AA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31A83D11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D25FE" w:rsidRPr="00D67C60" w14:paraId="75AF0BBC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6A248994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16BECFC1" w14:textId="77777777" w:rsidR="00ED25FE" w:rsidRPr="00BC2ED9" w:rsidRDefault="00ED25FE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3134E28D" w14:textId="77777777" w:rsidR="00ED25FE" w:rsidRPr="00BC2ED9" w:rsidRDefault="00ED25FE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54E400FB" w14:textId="77777777" w:rsidR="00ED25FE" w:rsidRPr="00997D73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A067B25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1ECCED91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57622E92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6CA179DE" w14:textId="77777777" w:rsidR="00ED25FE" w:rsidRPr="00997D73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9CD29E5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232E9F7E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36C29012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611DC573" w14:textId="77777777" w:rsidR="00ED25FE" w:rsidRPr="00997D73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E2CAE7C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1663AE75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4EA97373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55BED1FA" w14:textId="77777777" w:rsidR="00ED25FE" w:rsidRPr="00997D73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148A3D70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5F4A5DBE" w14:textId="77777777" w:rsidTr="0073081B">
        <w:trPr>
          <w:trHeight w:val="454"/>
        </w:trPr>
        <w:tc>
          <w:tcPr>
            <w:tcW w:w="6378" w:type="dxa"/>
          </w:tcPr>
          <w:p w14:paraId="09287DE6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7172874A" w14:textId="77777777" w:rsidR="00ED25FE" w:rsidRPr="00997D73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1BD1E90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2FB1D49" w14:textId="77777777" w:rsidR="00ED25FE" w:rsidRDefault="00ED25FE" w:rsidP="00ED25FE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369F5C80" w14:textId="77777777" w:rsidR="00ED25FE" w:rsidRPr="00D67C60" w:rsidRDefault="00ED25FE" w:rsidP="00ED25FE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ED25FE" w:rsidRPr="00D67C60" w14:paraId="351803D3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1AAC7252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4AA62C4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779BF522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D25FE" w:rsidRPr="00D67C60" w14:paraId="7521A4D2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755793D6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3BCF5EF2" w14:textId="77777777" w:rsidR="00ED25FE" w:rsidRPr="002B1CF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1D7A3A77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5C3A6C2C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26BCF1F8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399B7D4D" w14:textId="77777777" w:rsidR="00ED25FE" w:rsidRPr="002B1CF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1D22D462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7AB4B71D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4854B325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74696024" w14:textId="77777777" w:rsidR="00ED25FE" w:rsidRPr="002B1CF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099A2CC8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1E1D82A" w14:textId="77777777" w:rsidR="00ED25FE" w:rsidRDefault="00ED25FE" w:rsidP="00ED25FE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502E63DA" w14:textId="77777777" w:rsidR="00ED25FE" w:rsidRDefault="00ED25FE" w:rsidP="00ED25F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lastRenderedPageBreak/>
        <w:t>ANTECEDENTES DE INFRAESTRUCTURA</w:t>
      </w:r>
    </w:p>
    <w:p w14:paraId="1EB97C90" w14:textId="77777777" w:rsidR="00ED25FE" w:rsidRPr="00B91223" w:rsidRDefault="00ED25FE" w:rsidP="00ED25F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4CEC6D0A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251FF279" w14:textId="77777777" w:rsidR="00ED25FE" w:rsidRPr="00D67C60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55A5DDA1" w14:textId="77777777" w:rsidR="00ED25FE" w:rsidRPr="00D67C60" w:rsidRDefault="00ED25FE" w:rsidP="00ED25F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ED25FE" w:rsidRPr="00D67C60" w14:paraId="393E4B06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573442E0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0AF67FF8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2D97F27C" w14:textId="77777777" w:rsidR="00ED25FE" w:rsidRPr="00150F77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D25FE" w:rsidRPr="00D67C60" w14:paraId="7DA291C1" w14:textId="77777777" w:rsidTr="0073081B">
        <w:tc>
          <w:tcPr>
            <w:tcW w:w="6184" w:type="dxa"/>
            <w:vAlign w:val="center"/>
          </w:tcPr>
          <w:p w14:paraId="25D10610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5EE26854" w14:textId="77777777" w:rsidR="00ED25FE" w:rsidRPr="00B0380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2EC95A86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404F8C7B" w14:textId="77777777" w:rsidTr="0073081B">
        <w:tc>
          <w:tcPr>
            <w:tcW w:w="6184" w:type="dxa"/>
          </w:tcPr>
          <w:p w14:paraId="60BE9977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0B1249EB" w14:textId="77777777" w:rsidR="00ED25FE" w:rsidRPr="00B0380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57AA6E1F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4D96DA0D" w14:textId="77777777" w:rsidTr="0073081B">
        <w:tc>
          <w:tcPr>
            <w:tcW w:w="6184" w:type="dxa"/>
          </w:tcPr>
          <w:p w14:paraId="46CD0FC4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43E2BE2D" w14:textId="77777777" w:rsidR="00ED25FE" w:rsidRPr="00B0380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CA6945E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258EC701" w14:textId="77777777" w:rsidTr="0073081B">
        <w:tc>
          <w:tcPr>
            <w:tcW w:w="6184" w:type="dxa"/>
          </w:tcPr>
          <w:p w14:paraId="2F3800F6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1289A7D9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45F8F870" w14:textId="77777777" w:rsidR="00ED25FE" w:rsidRPr="00BC2ED9" w:rsidRDefault="00ED25FE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7B5FBAE6" w14:textId="77777777" w:rsidR="00ED25FE" w:rsidRPr="00BC2ED9" w:rsidRDefault="00ED25FE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2291FE12" w14:textId="77777777" w:rsidR="00ED25FE" w:rsidRPr="00BC2ED9" w:rsidRDefault="00ED25FE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55CCBD66" w14:textId="77777777" w:rsidR="00ED25FE" w:rsidRPr="00BC2ED9" w:rsidRDefault="00ED25FE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2A8AC91F" w14:textId="77777777" w:rsidR="00ED25FE" w:rsidRPr="00BC2ED9" w:rsidRDefault="00ED25FE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295286A6" w14:textId="77777777" w:rsidR="00ED25FE" w:rsidRPr="00BC2ED9" w:rsidRDefault="00ED25FE" w:rsidP="0073081B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5E0466B8" w14:textId="77777777" w:rsidR="00ED25FE" w:rsidRPr="00B0380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9E58791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D25FE" w:rsidRPr="00D67C60" w14:paraId="638E00EC" w14:textId="77777777" w:rsidTr="0073081B">
        <w:tc>
          <w:tcPr>
            <w:tcW w:w="6184" w:type="dxa"/>
          </w:tcPr>
          <w:p w14:paraId="71753878" w14:textId="77777777" w:rsidR="00ED25FE" w:rsidRPr="00BC2ED9" w:rsidRDefault="00ED25FE" w:rsidP="0073081B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39043BE5" w14:textId="77777777" w:rsidR="00ED25FE" w:rsidRPr="00B0380C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727A9409" w14:textId="77777777" w:rsidR="00ED25FE" w:rsidRPr="00BC2ED9" w:rsidRDefault="00ED25FE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9C64E0D" w14:textId="77777777" w:rsidR="00ED25FE" w:rsidRDefault="00ED25FE" w:rsidP="00ED25FE">
      <w:pPr>
        <w:spacing w:before="0" w:beforeAutospacing="0" w:after="0" w:afterAutospacing="0"/>
        <w:rPr>
          <w:b/>
          <w:bCs/>
        </w:rPr>
      </w:pPr>
    </w:p>
    <w:p w14:paraId="27AD2D47" w14:textId="77777777" w:rsidR="00ED25FE" w:rsidRPr="00AA75F8" w:rsidRDefault="00ED25FE" w:rsidP="00ED25FE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39AECD7E" w14:textId="77777777" w:rsidR="00ED25FE" w:rsidRPr="00EA669B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020E264E" w14:textId="77777777" w:rsidR="00ED25FE" w:rsidRPr="00EA669B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73E03568" w14:textId="77777777" w:rsidR="00ED25FE" w:rsidRPr="00EA669B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7B6DC407" w14:textId="77777777" w:rsidR="00ED25FE" w:rsidRPr="00EA669B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3D062B04" w14:textId="77777777" w:rsidR="00ED25FE" w:rsidRPr="00EA669B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30AD16A4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B4A516A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6D22466B" w14:textId="77777777" w:rsidR="00ED25FE" w:rsidRDefault="00ED25FE" w:rsidP="00ED25F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5D89A5EA" w14:textId="005F57B7" w:rsidR="00ED25FE" w:rsidRPr="006D46B6" w:rsidRDefault="00ED25FE" w:rsidP="001F430B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  <w:bookmarkEnd w:id="0"/>
    </w:p>
    <w:sectPr w:rsidR="00ED25FE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6C31" w14:textId="77777777" w:rsidR="001C4DFF" w:rsidRDefault="001C4DFF" w:rsidP="0096319C">
      <w:pPr>
        <w:spacing w:before="0" w:after="0"/>
      </w:pPr>
      <w:r>
        <w:separator/>
      </w:r>
    </w:p>
  </w:endnote>
  <w:endnote w:type="continuationSeparator" w:id="0">
    <w:p w14:paraId="0485D9FC" w14:textId="77777777" w:rsidR="001C4DFF" w:rsidRDefault="001C4DFF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FBC0" w14:textId="77777777" w:rsidR="001C4DFF" w:rsidRDefault="001C4DFF" w:rsidP="0096319C">
      <w:pPr>
        <w:spacing w:before="0" w:after="0"/>
      </w:pPr>
      <w:r>
        <w:separator/>
      </w:r>
    </w:p>
  </w:footnote>
  <w:footnote w:type="continuationSeparator" w:id="0">
    <w:p w14:paraId="63361C1D" w14:textId="77777777" w:rsidR="001C4DFF" w:rsidRDefault="001C4DFF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7038A44B" w:rsidR="00E647C9" w:rsidRDefault="0089464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09304" wp14:editId="6A813CA9">
          <wp:simplePos x="0" y="0"/>
          <wp:positionH relativeFrom="column">
            <wp:posOffset>3079</wp:posOffset>
          </wp:positionH>
          <wp:positionV relativeFrom="paragraph">
            <wp:posOffset>-1641</wp:posOffset>
          </wp:positionV>
          <wp:extent cx="6479540" cy="798195"/>
          <wp:effectExtent l="0" t="0" r="0" b="1905"/>
          <wp:wrapNone/>
          <wp:docPr id="20065705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705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085CDF">
      <w:rPr>
        <w:noProof/>
      </w:rPr>
      <w:t xml:space="preserve"> </w:t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37D36"/>
    <w:rsid w:val="000412C5"/>
    <w:rsid w:val="00065300"/>
    <w:rsid w:val="00065B34"/>
    <w:rsid w:val="00071120"/>
    <w:rsid w:val="0007166D"/>
    <w:rsid w:val="00082699"/>
    <w:rsid w:val="00085CDF"/>
    <w:rsid w:val="000865E9"/>
    <w:rsid w:val="00091169"/>
    <w:rsid w:val="000A371E"/>
    <w:rsid w:val="000B2839"/>
    <w:rsid w:val="000C6ABD"/>
    <w:rsid w:val="000D6DF7"/>
    <w:rsid w:val="000E7B02"/>
    <w:rsid w:val="000F393B"/>
    <w:rsid w:val="000F70FC"/>
    <w:rsid w:val="001065C6"/>
    <w:rsid w:val="00124FCD"/>
    <w:rsid w:val="00125024"/>
    <w:rsid w:val="00156078"/>
    <w:rsid w:val="00160244"/>
    <w:rsid w:val="00164775"/>
    <w:rsid w:val="00165875"/>
    <w:rsid w:val="0017108E"/>
    <w:rsid w:val="001C3D6D"/>
    <w:rsid w:val="001C4DFF"/>
    <w:rsid w:val="001D5E72"/>
    <w:rsid w:val="001D75C5"/>
    <w:rsid w:val="001E2E7F"/>
    <w:rsid w:val="001F430B"/>
    <w:rsid w:val="002206F1"/>
    <w:rsid w:val="00240EA8"/>
    <w:rsid w:val="00253709"/>
    <w:rsid w:val="002655D8"/>
    <w:rsid w:val="00271C8C"/>
    <w:rsid w:val="002E2ABB"/>
    <w:rsid w:val="002E39E6"/>
    <w:rsid w:val="00311D98"/>
    <w:rsid w:val="00315B0C"/>
    <w:rsid w:val="0032073D"/>
    <w:rsid w:val="003241C3"/>
    <w:rsid w:val="00326F0F"/>
    <w:rsid w:val="00336596"/>
    <w:rsid w:val="0034329D"/>
    <w:rsid w:val="003468F5"/>
    <w:rsid w:val="00365EAF"/>
    <w:rsid w:val="0036778F"/>
    <w:rsid w:val="00370339"/>
    <w:rsid w:val="003723A8"/>
    <w:rsid w:val="003745D8"/>
    <w:rsid w:val="0038027F"/>
    <w:rsid w:val="0039597F"/>
    <w:rsid w:val="003978AC"/>
    <w:rsid w:val="003A10AD"/>
    <w:rsid w:val="003A5814"/>
    <w:rsid w:val="003B315D"/>
    <w:rsid w:val="003B3269"/>
    <w:rsid w:val="003E11FB"/>
    <w:rsid w:val="003E7D44"/>
    <w:rsid w:val="003F2A5F"/>
    <w:rsid w:val="00403C84"/>
    <w:rsid w:val="0041261F"/>
    <w:rsid w:val="00443A70"/>
    <w:rsid w:val="00445C25"/>
    <w:rsid w:val="00460A27"/>
    <w:rsid w:val="004777E2"/>
    <w:rsid w:val="004830AA"/>
    <w:rsid w:val="004A63E7"/>
    <w:rsid w:val="004C0E6B"/>
    <w:rsid w:val="004D28F2"/>
    <w:rsid w:val="004E27CE"/>
    <w:rsid w:val="004F2944"/>
    <w:rsid w:val="00501CB8"/>
    <w:rsid w:val="005111C7"/>
    <w:rsid w:val="005407A7"/>
    <w:rsid w:val="005410B2"/>
    <w:rsid w:val="00566854"/>
    <w:rsid w:val="00573B71"/>
    <w:rsid w:val="00582DCD"/>
    <w:rsid w:val="00582FC2"/>
    <w:rsid w:val="005906B6"/>
    <w:rsid w:val="005A1CF8"/>
    <w:rsid w:val="005C0EA0"/>
    <w:rsid w:val="005E1528"/>
    <w:rsid w:val="005E5A6E"/>
    <w:rsid w:val="0060005E"/>
    <w:rsid w:val="00610A06"/>
    <w:rsid w:val="0061693B"/>
    <w:rsid w:val="00623E30"/>
    <w:rsid w:val="006301A1"/>
    <w:rsid w:val="00636D95"/>
    <w:rsid w:val="00637A0A"/>
    <w:rsid w:val="00661C6D"/>
    <w:rsid w:val="006A6654"/>
    <w:rsid w:val="006A7E1E"/>
    <w:rsid w:val="006D46B6"/>
    <w:rsid w:val="0071122E"/>
    <w:rsid w:val="0072371F"/>
    <w:rsid w:val="00727A6C"/>
    <w:rsid w:val="00730B2D"/>
    <w:rsid w:val="007630BE"/>
    <w:rsid w:val="007638A9"/>
    <w:rsid w:val="00771AAF"/>
    <w:rsid w:val="00772727"/>
    <w:rsid w:val="007907B6"/>
    <w:rsid w:val="007A0645"/>
    <w:rsid w:val="007A4F59"/>
    <w:rsid w:val="007B33D5"/>
    <w:rsid w:val="007F40F9"/>
    <w:rsid w:val="00800023"/>
    <w:rsid w:val="008001D1"/>
    <w:rsid w:val="00804DB0"/>
    <w:rsid w:val="00811EE2"/>
    <w:rsid w:val="00811EE7"/>
    <w:rsid w:val="0082213B"/>
    <w:rsid w:val="00836A92"/>
    <w:rsid w:val="00837155"/>
    <w:rsid w:val="00851CF2"/>
    <w:rsid w:val="0085486C"/>
    <w:rsid w:val="00883430"/>
    <w:rsid w:val="00894649"/>
    <w:rsid w:val="008C1565"/>
    <w:rsid w:val="008C7C6C"/>
    <w:rsid w:val="008C7D27"/>
    <w:rsid w:val="008D39DC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84178"/>
    <w:rsid w:val="00987BE7"/>
    <w:rsid w:val="0099079A"/>
    <w:rsid w:val="009948E4"/>
    <w:rsid w:val="00995D47"/>
    <w:rsid w:val="009C298E"/>
    <w:rsid w:val="009C4726"/>
    <w:rsid w:val="009E4F32"/>
    <w:rsid w:val="009E5E46"/>
    <w:rsid w:val="009F58A8"/>
    <w:rsid w:val="00A02069"/>
    <w:rsid w:val="00A24691"/>
    <w:rsid w:val="00A24FE2"/>
    <w:rsid w:val="00A352E4"/>
    <w:rsid w:val="00A7515A"/>
    <w:rsid w:val="00A83946"/>
    <w:rsid w:val="00A93297"/>
    <w:rsid w:val="00A963B0"/>
    <w:rsid w:val="00AB2838"/>
    <w:rsid w:val="00AB68E3"/>
    <w:rsid w:val="00AC0F9A"/>
    <w:rsid w:val="00AC2C6B"/>
    <w:rsid w:val="00AC4C67"/>
    <w:rsid w:val="00B07397"/>
    <w:rsid w:val="00B07C2B"/>
    <w:rsid w:val="00B167A0"/>
    <w:rsid w:val="00B200DB"/>
    <w:rsid w:val="00B2150F"/>
    <w:rsid w:val="00B372B3"/>
    <w:rsid w:val="00B43BFF"/>
    <w:rsid w:val="00B51B89"/>
    <w:rsid w:val="00B551F0"/>
    <w:rsid w:val="00B65C24"/>
    <w:rsid w:val="00B669DF"/>
    <w:rsid w:val="00B70777"/>
    <w:rsid w:val="00B774CB"/>
    <w:rsid w:val="00B9731A"/>
    <w:rsid w:val="00BA4528"/>
    <w:rsid w:val="00BE3ACB"/>
    <w:rsid w:val="00BE6B69"/>
    <w:rsid w:val="00C033B6"/>
    <w:rsid w:val="00C103D5"/>
    <w:rsid w:val="00C12850"/>
    <w:rsid w:val="00C553C1"/>
    <w:rsid w:val="00C770CD"/>
    <w:rsid w:val="00C80220"/>
    <w:rsid w:val="00C97410"/>
    <w:rsid w:val="00CB0796"/>
    <w:rsid w:val="00CC0236"/>
    <w:rsid w:val="00CC673E"/>
    <w:rsid w:val="00CD4CAB"/>
    <w:rsid w:val="00CE4408"/>
    <w:rsid w:val="00D12E4D"/>
    <w:rsid w:val="00D21BD8"/>
    <w:rsid w:val="00D23C62"/>
    <w:rsid w:val="00D26CE2"/>
    <w:rsid w:val="00D3768A"/>
    <w:rsid w:val="00D4508D"/>
    <w:rsid w:val="00D45BAA"/>
    <w:rsid w:val="00D538F8"/>
    <w:rsid w:val="00D83A70"/>
    <w:rsid w:val="00D86871"/>
    <w:rsid w:val="00D926AD"/>
    <w:rsid w:val="00D9717A"/>
    <w:rsid w:val="00DB64EB"/>
    <w:rsid w:val="00DC17A9"/>
    <w:rsid w:val="00DC4BDA"/>
    <w:rsid w:val="00DD0EFA"/>
    <w:rsid w:val="00DD1CDF"/>
    <w:rsid w:val="00DD2455"/>
    <w:rsid w:val="00DD72B7"/>
    <w:rsid w:val="00DE657F"/>
    <w:rsid w:val="00DE719A"/>
    <w:rsid w:val="00E05B8D"/>
    <w:rsid w:val="00E05FE6"/>
    <w:rsid w:val="00E062F5"/>
    <w:rsid w:val="00E06AE0"/>
    <w:rsid w:val="00E1376F"/>
    <w:rsid w:val="00E240C5"/>
    <w:rsid w:val="00E2450F"/>
    <w:rsid w:val="00E264EE"/>
    <w:rsid w:val="00E33ECC"/>
    <w:rsid w:val="00E356DB"/>
    <w:rsid w:val="00E474E5"/>
    <w:rsid w:val="00E56209"/>
    <w:rsid w:val="00E5780E"/>
    <w:rsid w:val="00E61FE6"/>
    <w:rsid w:val="00E647C9"/>
    <w:rsid w:val="00E719BD"/>
    <w:rsid w:val="00E81A15"/>
    <w:rsid w:val="00E84AA4"/>
    <w:rsid w:val="00EA51C0"/>
    <w:rsid w:val="00EC6135"/>
    <w:rsid w:val="00EC641A"/>
    <w:rsid w:val="00ED25FE"/>
    <w:rsid w:val="00EE3568"/>
    <w:rsid w:val="00EF66E3"/>
    <w:rsid w:val="00F05843"/>
    <w:rsid w:val="00F115C1"/>
    <w:rsid w:val="00F15A7E"/>
    <w:rsid w:val="00F316F8"/>
    <w:rsid w:val="00F35F4A"/>
    <w:rsid w:val="00F763D0"/>
    <w:rsid w:val="00F76D4A"/>
    <w:rsid w:val="00F92FF6"/>
    <w:rsid w:val="00FB3084"/>
    <w:rsid w:val="00FB3E53"/>
    <w:rsid w:val="00FB5CCA"/>
    <w:rsid w:val="00FC5FD0"/>
    <w:rsid w:val="00FC6882"/>
    <w:rsid w:val="00FC7859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1409</Words>
  <Characters>8663</Characters>
  <Application>Microsoft Office Word</Application>
  <DocSecurity>0</DocSecurity>
  <Lines>270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48</cp:revision>
  <dcterms:created xsi:type="dcterms:W3CDTF">2025-08-12T14:35:00Z</dcterms:created>
  <dcterms:modified xsi:type="dcterms:W3CDTF">2025-11-24T14:43:00Z</dcterms:modified>
</cp:coreProperties>
</file>