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57E1" w14:textId="77777777" w:rsidR="00D15157" w:rsidRDefault="00D15157" w:rsidP="00D15157">
      <w:pPr>
        <w:spacing w:before="0" w:beforeAutospacing="0" w:after="0" w:afterAutospacing="0"/>
        <w:jc w:val="center"/>
        <w:rPr>
          <w:rFonts w:ascii="Calibri" w:hAnsi="Calibri" w:cs="Calibri"/>
          <w:b/>
          <w:bCs/>
          <w:sz w:val="24"/>
          <w:szCs w:val="24"/>
          <w:lang w:val="es-CL"/>
        </w:rPr>
      </w:pPr>
      <w:r w:rsidRPr="00150F77">
        <w:rPr>
          <w:rFonts w:ascii="Calibri" w:hAnsi="Calibri" w:cs="Calibri"/>
          <w:b/>
          <w:bCs/>
          <w:sz w:val="24"/>
          <w:szCs w:val="24"/>
          <w:lang w:val="es-CL"/>
        </w:rPr>
        <w:t xml:space="preserve">PAUTA DE COTEJO </w:t>
      </w:r>
      <w:r>
        <w:rPr>
          <w:rFonts w:ascii="Calibri" w:hAnsi="Calibri" w:cs="Calibri"/>
          <w:b/>
          <w:bCs/>
          <w:sz w:val="24"/>
          <w:szCs w:val="24"/>
          <w:lang w:val="es-CL"/>
        </w:rPr>
        <w:t xml:space="preserve">- </w:t>
      </w:r>
      <w:r w:rsidRPr="00150F77">
        <w:rPr>
          <w:rFonts w:ascii="Calibri" w:hAnsi="Calibri" w:cs="Calibri"/>
          <w:b/>
          <w:bCs/>
          <w:sz w:val="24"/>
          <w:szCs w:val="24"/>
          <w:lang w:val="es-CL"/>
        </w:rPr>
        <w:t>RECONOCIMIENTO OFICIAL</w:t>
      </w:r>
    </w:p>
    <w:p w14:paraId="64FE0ADC" w14:textId="77777777" w:rsidR="00D15157" w:rsidRPr="00150F77" w:rsidRDefault="00D15157" w:rsidP="00D15157">
      <w:pPr>
        <w:spacing w:before="0" w:beforeAutospacing="0" w:after="0" w:afterAutospacing="0"/>
        <w:jc w:val="center"/>
        <w:rPr>
          <w:rFonts w:ascii="Calibri" w:hAnsi="Calibri" w:cs="Calibri"/>
          <w:b/>
          <w:bCs/>
          <w:sz w:val="24"/>
          <w:szCs w:val="24"/>
          <w:lang w:val="es-CL"/>
        </w:rPr>
      </w:pPr>
    </w:p>
    <w:tbl>
      <w:tblPr>
        <w:tblStyle w:val="Tablaconcuadrcula"/>
        <w:tblW w:w="0" w:type="auto"/>
        <w:tblInd w:w="279" w:type="dxa"/>
        <w:tblBorders>
          <w:insideH w:val="dotted" w:sz="4" w:space="0" w:color="auto"/>
          <w:insideV w:val="dotted" w:sz="4" w:space="0" w:color="auto"/>
        </w:tblBorders>
        <w:tblLook w:val="04A0" w:firstRow="1" w:lastRow="0" w:firstColumn="1" w:lastColumn="0" w:noHBand="0" w:noVBand="1"/>
      </w:tblPr>
      <w:tblGrid>
        <w:gridCol w:w="1984"/>
        <w:gridCol w:w="7655"/>
      </w:tblGrid>
      <w:tr w:rsidR="00EF2A32" w:rsidRPr="00D67C60" w14:paraId="43CEBF3F" w14:textId="77777777" w:rsidTr="00D56B20">
        <w:trPr>
          <w:trHeight w:val="488"/>
        </w:trPr>
        <w:tc>
          <w:tcPr>
            <w:tcW w:w="1984" w:type="dxa"/>
            <w:shd w:val="clear" w:color="auto" w:fill="747474" w:themeFill="background2" w:themeFillShade="80"/>
            <w:vAlign w:val="center"/>
          </w:tcPr>
          <w:p w14:paraId="00F375A3" w14:textId="77777777" w:rsidR="00EF2A32" w:rsidRPr="00CB0E5C" w:rsidRDefault="00EF2A32" w:rsidP="00EF2A32">
            <w:pPr>
              <w:spacing w:beforeAutospacing="0" w:afterAutospacing="0"/>
              <w:jc w:val="left"/>
              <w:rPr>
                <w:rFonts w:ascii="Calibri" w:hAnsi="Calibri" w:cs="Calibri"/>
                <w:b/>
                <w:bCs/>
                <w:color w:val="FFFFFF" w:themeColor="background1"/>
                <w:sz w:val="20"/>
                <w:szCs w:val="20"/>
                <w:lang w:val="es-CL"/>
              </w:rPr>
            </w:pPr>
            <w:r w:rsidRPr="00CB0E5C">
              <w:rPr>
                <w:rFonts w:ascii="Calibri" w:eastAsia="Times New Roman" w:hAnsi="Calibri" w:cs="Calibri"/>
                <w:b/>
                <w:bCs/>
                <w:color w:val="FFFFFF" w:themeColor="background1"/>
                <w:kern w:val="0"/>
                <w:sz w:val="20"/>
                <w:szCs w:val="20"/>
                <w:lang w:eastAsia="es-ES"/>
                <w14:ligatures w14:val="none"/>
              </w:rPr>
              <w:t>Tipo de Solicitud</w:t>
            </w:r>
          </w:p>
        </w:tc>
        <w:tc>
          <w:tcPr>
            <w:tcW w:w="7655" w:type="dxa"/>
          </w:tcPr>
          <w:p w14:paraId="2EAA957C" w14:textId="3428B461" w:rsidR="00B72D16" w:rsidRDefault="00EF2A32" w:rsidP="00EF2A32">
            <w:pPr>
              <w:spacing w:beforeAutospacing="0" w:afterAutospacing="0"/>
              <w:jc w:val="left"/>
              <w:rPr>
                <w:rFonts w:ascii="Calibri" w:hAnsi="Calibri" w:cs="Calibri"/>
                <w:sz w:val="20"/>
                <w:szCs w:val="20"/>
              </w:rPr>
            </w:pPr>
            <w:r w:rsidRPr="00CB0E5C">
              <w:rPr>
                <w:rFonts w:ascii="Calibri" w:hAnsi="Calibri" w:cs="Calibri"/>
                <w:sz w:val="20"/>
                <w:szCs w:val="20"/>
              </w:rPr>
              <w:t>Renuncia Voluntaria Total o Parcial al Reconocimiento Oficia</w:t>
            </w:r>
            <w:r w:rsidR="00B72D16">
              <w:rPr>
                <w:rFonts w:ascii="Calibri" w:hAnsi="Calibri" w:cs="Calibri"/>
                <w:sz w:val="20"/>
                <w:szCs w:val="20"/>
              </w:rPr>
              <w:t>l</w:t>
            </w:r>
            <w:r w:rsidR="00D26E4B">
              <w:rPr>
                <w:rFonts w:ascii="Calibri" w:hAnsi="Calibri" w:cs="Calibri"/>
                <w:sz w:val="20"/>
                <w:szCs w:val="20"/>
              </w:rPr>
              <w:t xml:space="preserve"> (Cierre de Establecimiento)</w:t>
            </w:r>
          </w:p>
          <w:p w14:paraId="16F4AE48" w14:textId="15A473F7" w:rsidR="00EF2A32" w:rsidRPr="00CB0E5C" w:rsidRDefault="00EF2A32" w:rsidP="00EF2A32">
            <w:pPr>
              <w:spacing w:beforeAutospacing="0" w:afterAutospacing="0"/>
              <w:jc w:val="left"/>
              <w:rPr>
                <w:rFonts w:ascii="Calibri" w:hAnsi="Calibri" w:cs="Calibri"/>
                <w:b/>
                <w:bCs/>
                <w:sz w:val="20"/>
                <w:szCs w:val="20"/>
                <w:lang w:val="es-CL"/>
              </w:rPr>
            </w:pPr>
            <w:r w:rsidRPr="00CB0E5C">
              <w:rPr>
                <w:rFonts w:ascii="Calibri" w:hAnsi="Calibri" w:cs="Calibri"/>
                <w:sz w:val="20"/>
                <w:szCs w:val="20"/>
              </w:rPr>
              <w:t>Receso Temporal Total o Parcial</w:t>
            </w:r>
            <w:r w:rsidR="00B72D16">
              <w:rPr>
                <w:rFonts w:ascii="Calibri" w:hAnsi="Calibri" w:cs="Calibri"/>
                <w:sz w:val="20"/>
                <w:szCs w:val="20"/>
              </w:rPr>
              <w:t xml:space="preserve"> al Reconocimiento</w:t>
            </w:r>
            <w:r w:rsidR="000E1115">
              <w:rPr>
                <w:rFonts w:ascii="Calibri" w:hAnsi="Calibri" w:cs="Calibri"/>
                <w:sz w:val="20"/>
                <w:szCs w:val="20"/>
              </w:rPr>
              <w:t xml:space="preserve"> </w:t>
            </w:r>
            <w:r w:rsidR="00B72D16">
              <w:rPr>
                <w:rFonts w:ascii="Calibri" w:hAnsi="Calibri" w:cs="Calibri"/>
                <w:sz w:val="20"/>
                <w:szCs w:val="20"/>
              </w:rPr>
              <w:t>Oficial</w:t>
            </w:r>
            <w:r w:rsidR="00101409">
              <w:rPr>
                <w:rFonts w:ascii="Calibri" w:hAnsi="Calibri" w:cs="Calibri"/>
                <w:sz w:val="20"/>
                <w:szCs w:val="20"/>
              </w:rPr>
              <w:t xml:space="preserve"> por 1 año lectivo.</w:t>
            </w:r>
          </w:p>
        </w:tc>
      </w:tr>
      <w:tr w:rsidR="00EF2A32" w:rsidRPr="00D67C60" w14:paraId="6A81CB58" w14:textId="77777777" w:rsidTr="00D56B20">
        <w:trPr>
          <w:trHeight w:val="488"/>
        </w:trPr>
        <w:tc>
          <w:tcPr>
            <w:tcW w:w="1984" w:type="dxa"/>
            <w:shd w:val="clear" w:color="auto" w:fill="747474" w:themeFill="background2" w:themeFillShade="80"/>
            <w:vAlign w:val="center"/>
          </w:tcPr>
          <w:p w14:paraId="6D8BB6FA" w14:textId="77777777" w:rsidR="00EF2A32" w:rsidRPr="00CB0E5C" w:rsidRDefault="00EF2A32" w:rsidP="00EF2A32">
            <w:pPr>
              <w:spacing w:beforeAutospacing="0" w:afterAutospacing="0"/>
              <w:jc w:val="left"/>
              <w:rPr>
                <w:rFonts w:ascii="Calibri" w:hAnsi="Calibri" w:cs="Calibri"/>
                <w:b/>
                <w:bCs/>
                <w:color w:val="FFFFFF" w:themeColor="background1"/>
                <w:sz w:val="20"/>
                <w:szCs w:val="20"/>
                <w:lang w:val="es-CL"/>
              </w:rPr>
            </w:pPr>
            <w:r w:rsidRPr="00CB0E5C">
              <w:rPr>
                <w:rFonts w:ascii="Calibri" w:eastAsia="Times New Roman" w:hAnsi="Calibri" w:cs="Calibri"/>
                <w:b/>
                <w:bCs/>
                <w:color w:val="FFFFFF" w:themeColor="background1"/>
                <w:kern w:val="0"/>
                <w:sz w:val="20"/>
                <w:szCs w:val="20"/>
                <w:lang w:eastAsia="es-ES"/>
                <w14:ligatures w14:val="none"/>
              </w:rPr>
              <w:t>Código de trámite</w:t>
            </w:r>
          </w:p>
        </w:tc>
        <w:tc>
          <w:tcPr>
            <w:tcW w:w="7655" w:type="dxa"/>
          </w:tcPr>
          <w:p w14:paraId="0E5AEEDB" w14:textId="77777777" w:rsidR="00EF2A32" w:rsidRPr="00CB0E5C" w:rsidRDefault="00EF2A32" w:rsidP="00EF2A32">
            <w:pPr>
              <w:spacing w:beforeAutospacing="0" w:afterAutospacing="0"/>
              <w:jc w:val="left"/>
              <w:rPr>
                <w:rFonts w:ascii="Calibri" w:hAnsi="Calibri" w:cs="Calibri"/>
                <w:b/>
                <w:bCs/>
                <w:sz w:val="20"/>
                <w:szCs w:val="20"/>
              </w:rPr>
            </w:pPr>
            <w:r w:rsidRPr="00CB0E5C">
              <w:rPr>
                <w:rFonts w:ascii="Calibri" w:hAnsi="Calibri" w:cs="Calibri"/>
                <w:b/>
                <w:bCs/>
                <w:sz w:val="20"/>
                <w:szCs w:val="20"/>
              </w:rPr>
              <w:t>T-030</w:t>
            </w:r>
          </w:p>
          <w:p w14:paraId="23F78A4F" w14:textId="29830230" w:rsidR="00EF2A32" w:rsidRPr="00CB0E5C" w:rsidRDefault="00EF2A32" w:rsidP="00EF2A32">
            <w:pPr>
              <w:spacing w:beforeAutospacing="0" w:afterAutospacing="0"/>
              <w:jc w:val="left"/>
              <w:rPr>
                <w:rFonts w:ascii="Calibri" w:hAnsi="Calibri" w:cs="Calibri"/>
                <w:b/>
                <w:bCs/>
                <w:sz w:val="20"/>
                <w:szCs w:val="20"/>
                <w:lang w:val="es-CL"/>
              </w:rPr>
            </w:pPr>
            <w:r w:rsidRPr="00CB0E5C">
              <w:rPr>
                <w:rFonts w:ascii="Calibri" w:hAnsi="Calibri" w:cs="Calibri"/>
                <w:b/>
                <w:bCs/>
                <w:sz w:val="20"/>
                <w:szCs w:val="20"/>
              </w:rPr>
              <w:t>T-03</w:t>
            </w:r>
            <w:r w:rsidR="0030188D">
              <w:rPr>
                <w:rFonts w:ascii="Calibri" w:hAnsi="Calibri" w:cs="Calibri"/>
                <w:b/>
                <w:bCs/>
                <w:sz w:val="20"/>
                <w:szCs w:val="20"/>
              </w:rPr>
              <w:t>3</w:t>
            </w:r>
            <w:r w:rsidRPr="00CB0E5C">
              <w:rPr>
                <w:rFonts w:ascii="Calibri" w:hAnsi="Calibri" w:cs="Calibri"/>
                <w:b/>
                <w:bCs/>
                <w:sz w:val="20"/>
                <w:szCs w:val="20"/>
              </w:rPr>
              <w:t xml:space="preserve">                                                                                                                                                                                                                                                                                                                                      T-03</w:t>
            </w:r>
            <w:r w:rsidR="0030188D">
              <w:rPr>
                <w:rFonts w:ascii="Calibri" w:hAnsi="Calibri" w:cs="Calibri"/>
                <w:b/>
                <w:bCs/>
                <w:sz w:val="20"/>
                <w:szCs w:val="20"/>
              </w:rPr>
              <w:t>5</w:t>
            </w:r>
          </w:p>
        </w:tc>
      </w:tr>
      <w:tr w:rsidR="00EF2A32" w:rsidRPr="00D67C60" w14:paraId="1A5214D5" w14:textId="77777777" w:rsidTr="00D56B20">
        <w:trPr>
          <w:trHeight w:val="488"/>
        </w:trPr>
        <w:tc>
          <w:tcPr>
            <w:tcW w:w="1984" w:type="dxa"/>
            <w:shd w:val="clear" w:color="auto" w:fill="747474" w:themeFill="background2" w:themeFillShade="80"/>
            <w:vAlign w:val="center"/>
          </w:tcPr>
          <w:p w14:paraId="1062D639" w14:textId="77777777" w:rsidR="00EF2A32" w:rsidRPr="00CB0E5C" w:rsidRDefault="00EF2A32" w:rsidP="00EF2A32">
            <w:pPr>
              <w:spacing w:beforeAutospacing="0" w:afterAutospacing="0"/>
              <w:jc w:val="left"/>
              <w:rPr>
                <w:rFonts w:ascii="Calibri" w:hAnsi="Calibri" w:cs="Calibri"/>
                <w:b/>
                <w:bCs/>
                <w:color w:val="FFFFFF" w:themeColor="background1"/>
                <w:sz w:val="20"/>
                <w:szCs w:val="20"/>
                <w:lang w:val="es-CL"/>
              </w:rPr>
            </w:pPr>
            <w:r w:rsidRPr="00CB0E5C">
              <w:rPr>
                <w:rFonts w:ascii="Calibri" w:eastAsia="Times New Roman" w:hAnsi="Calibri" w:cs="Calibri"/>
                <w:b/>
                <w:bCs/>
                <w:color w:val="FFFFFF" w:themeColor="background1"/>
                <w:kern w:val="0"/>
                <w:sz w:val="20"/>
                <w:szCs w:val="20"/>
                <w:lang w:eastAsia="es-ES"/>
                <w14:ligatures w14:val="none"/>
              </w:rPr>
              <w:t>Descripción</w:t>
            </w:r>
          </w:p>
        </w:tc>
        <w:tc>
          <w:tcPr>
            <w:tcW w:w="7655" w:type="dxa"/>
          </w:tcPr>
          <w:p w14:paraId="3AC107B9" w14:textId="1AFDD40C" w:rsidR="00EF2A32" w:rsidRPr="00CB0E5C" w:rsidRDefault="007561F8" w:rsidP="00EF2A32">
            <w:pPr>
              <w:spacing w:beforeAutospacing="0" w:afterAutospacing="0"/>
              <w:jc w:val="left"/>
              <w:rPr>
                <w:rFonts w:ascii="Calibri" w:hAnsi="Calibri" w:cs="Calibri"/>
                <w:b/>
                <w:bCs/>
                <w:sz w:val="20"/>
                <w:szCs w:val="20"/>
                <w:lang w:val="es-CL"/>
              </w:rPr>
            </w:pPr>
            <w:r w:rsidRPr="00F314EF">
              <w:rPr>
                <w:rFonts w:ascii="Calibri" w:hAnsi="Calibri" w:cs="Calibri"/>
                <w:sz w:val="20"/>
                <w:szCs w:val="20"/>
              </w:rPr>
              <w:t xml:space="preserve">Solicitud para dejar de entregar el servicio educativo definitivamente, de todo el </w:t>
            </w:r>
            <w:r>
              <w:rPr>
                <w:rFonts w:ascii="Calibri" w:hAnsi="Calibri" w:cs="Calibri"/>
                <w:sz w:val="20"/>
                <w:szCs w:val="20"/>
              </w:rPr>
              <w:t>establecimiento</w:t>
            </w:r>
            <w:r w:rsidRPr="00F314EF">
              <w:rPr>
                <w:rFonts w:ascii="Calibri" w:hAnsi="Calibri" w:cs="Calibri"/>
                <w:sz w:val="20"/>
                <w:szCs w:val="20"/>
              </w:rPr>
              <w:t xml:space="preserve"> o de un nivel, modalidad o especialidad de él, o, pedir su receso </w:t>
            </w:r>
            <w:r>
              <w:rPr>
                <w:rFonts w:ascii="Calibri" w:hAnsi="Calibri" w:cs="Calibri"/>
                <w:sz w:val="20"/>
                <w:szCs w:val="20"/>
              </w:rPr>
              <w:t xml:space="preserve">temporal (total o parcial) </w:t>
            </w:r>
            <w:r w:rsidRPr="00F314EF">
              <w:rPr>
                <w:rFonts w:ascii="Calibri" w:hAnsi="Calibri" w:cs="Calibri"/>
                <w:sz w:val="20"/>
                <w:szCs w:val="20"/>
              </w:rPr>
              <w:t>por un año lectivo</w:t>
            </w:r>
            <w:r>
              <w:rPr>
                <w:rFonts w:ascii="Calibri" w:hAnsi="Calibri" w:cs="Calibri"/>
                <w:sz w:val="20"/>
                <w:szCs w:val="20"/>
              </w:rPr>
              <w:t>.</w:t>
            </w:r>
          </w:p>
        </w:tc>
      </w:tr>
      <w:tr w:rsidR="00EF2A32" w:rsidRPr="00D67C60" w14:paraId="3F7AA8E5" w14:textId="77777777" w:rsidTr="00D56B20">
        <w:trPr>
          <w:trHeight w:val="489"/>
        </w:trPr>
        <w:tc>
          <w:tcPr>
            <w:tcW w:w="1984" w:type="dxa"/>
            <w:shd w:val="clear" w:color="auto" w:fill="747474" w:themeFill="background2" w:themeFillShade="80"/>
            <w:vAlign w:val="center"/>
          </w:tcPr>
          <w:p w14:paraId="59F5F3F0" w14:textId="77777777" w:rsidR="00EF2A32" w:rsidRPr="00CB0E5C" w:rsidRDefault="00EF2A32" w:rsidP="00EF2A32">
            <w:pPr>
              <w:spacing w:beforeAutospacing="0" w:afterAutospacing="0"/>
              <w:jc w:val="left"/>
              <w:rPr>
                <w:rFonts w:ascii="Calibri" w:hAnsi="Calibri" w:cs="Calibri"/>
                <w:b/>
                <w:bCs/>
                <w:color w:val="FFFFFF" w:themeColor="background1"/>
                <w:sz w:val="20"/>
                <w:szCs w:val="20"/>
                <w:lang w:val="es-CL"/>
              </w:rPr>
            </w:pPr>
            <w:r w:rsidRPr="00CB0E5C">
              <w:rPr>
                <w:rFonts w:ascii="Calibri" w:eastAsia="Times New Roman" w:hAnsi="Calibri" w:cs="Calibri"/>
                <w:b/>
                <w:bCs/>
                <w:color w:val="FFFFFF" w:themeColor="background1"/>
                <w:kern w:val="0"/>
                <w:sz w:val="20"/>
                <w:szCs w:val="20"/>
                <w:lang w:eastAsia="es-ES"/>
                <w14:ligatures w14:val="none"/>
              </w:rPr>
              <w:t>Plazo Ingreso</w:t>
            </w:r>
          </w:p>
        </w:tc>
        <w:tc>
          <w:tcPr>
            <w:tcW w:w="7655" w:type="dxa"/>
          </w:tcPr>
          <w:p w14:paraId="3C07C065" w14:textId="77777777" w:rsidR="00EF2A32" w:rsidRDefault="00D26E4B" w:rsidP="00EF2A32">
            <w:pPr>
              <w:spacing w:beforeAutospacing="0" w:afterAutospacing="0"/>
              <w:jc w:val="left"/>
              <w:rPr>
                <w:rFonts w:ascii="Calibri" w:hAnsi="Calibri" w:cs="Calibri"/>
                <w:sz w:val="20"/>
                <w:szCs w:val="20"/>
              </w:rPr>
            </w:pPr>
            <w:r w:rsidRPr="00D26E4B">
              <w:rPr>
                <w:rFonts w:ascii="Calibri" w:hAnsi="Calibri" w:cs="Calibri"/>
                <w:b/>
                <w:bCs/>
                <w:sz w:val="20"/>
                <w:szCs w:val="20"/>
              </w:rPr>
              <w:t>Cierre/Receso:</w:t>
            </w:r>
            <w:r>
              <w:rPr>
                <w:rFonts w:ascii="Calibri" w:hAnsi="Calibri" w:cs="Calibri"/>
                <w:sz w:val="20"/>
                <w:szCs w:val="20"/>
              </w:rPr>
              <w:t xml:space="preserve"> </w:t>
            </w:r>
            <w:r w:rsidR="00EF2A32" w:rsidRPr="00CB0E5C">
              <w:rPr>
                <w:rFonts w:ascii="Calibri" w:hAnsi="Calibri" w:cs="Calibri"/>
                <w:sz w:val="20"/>
                <w:szCs w:val="20"/>
              </w:rPr>
              <w:t>Hasta el 30 de junio del año anterior al cual el establecimiento deje de entregar el servicio educativo de forma total o parcial o de su receso temporal, de forma total o parcial. Además, debe notificarse a la comunidad escolar a más tardar en marzo del año en que se presenta la solicitud (en caso de un establecimiento que impetre subvención) o antes de la solicitud respectiva, en caso de un establecimiento particular pagado.</w:t>
            </w:r>
          </w:p>
          <w:p w14:paraId="4B9C1FBE" w14:textId="6EF324B8" w:rsidR="00D26E4B" w:rsidRPr="00CB0E5C" w:rsidRDefault="00AE243F" w:rsidP="00EF2A32">
            <w:pPr>
              <w:spacing w:beforeAutospacing="0" w:afterAutospacing="0"/>
              <w:jc w:val="left"/>
              <w:rPr>
                <w:rFonts w:ascii="Calibri" w:hAnsi="Calibri" w:cs="Calibri"/>
                <w:b/>
                <w:bCs/>
                <w:sz w:val="20"/>
                <w:szCs w:val="20"/>
                <w:lang w:val="es-CL"/>
              </w:rPr>
            </w:pPr>
            <w:r w:rsidRPr="00F314EF">
              <w:rPr>
                <w:rFonts w:ascii="Calibri" w:hAnsi="Calibri" w:cs="Calibri"/>
                <w:b/>
                <w:bCs/>
                <w:sz w:val="20"/>
                <w:szCs w:val="20"/>
                <w:lang w:val="es-CL"/>
              </w:rPr>
              <w:t>Reinicio de Actividades (</w:t>
            </w:r>
            <w:r>
              <w:rPr>
                <w:rFonts w:ascii="Calibri" w:hAnsi="Calibri" w:cs="Calibri"/>
                <w:b/>
                <w:bCs/>
                <w:sz w:val="20"/>
                <w:szCs w:val="20"/>
                <w:lang w:val="es-CL"/>
              </w:rPr>
              <w:t>para</w:t>
            </w:r>
            <w:r w:rsidRPr="00F314EF">
              <w:rPr>
                <w:rFonts w:ascii="Calibri" w:hAnsi="Calibri" w:cs="Calibri"/>
                <w:b/>
                <w:bCs/>
                <w:sz w:val="20"/>
                <w:szCs w:val="20"/>
                <w:lang w:val="es-CL"/>
              </w:rPr>
              <w:t xml:space="preserve"> establecimientos en receso temporal): </w:t>
            </w:r>
            <w:r w:rsidRPr="00F314EF">
              <w:rPr>
                <w:rFonts w:ascii="Calibri" w:hAnsi="Calibri" w:cs="Calibri"/>
                <w:sz w:val="20"/>
                <w:szCs w:val="20"/>
                <w:lang w:val="es-CL"/>
              </w:rPr>
              <w:t xml:space="preserve">se deberá comunicar </w:t>
            </w:r>
            <w:r w:rsidRPr="00F314EF">
              <w:rPr>
                <w:rFonts w:ascii="Calibri" w:hAnsi="Calibri" w:cs="Calibri"/>
                <w:sz w:val="20"/>
                <w:szCs w:val="20"/>
              </w:rPr>
              <w:t>hasta el 30 de junio del año escolar anterior al año de reanudación de actividades. Del mismo modo se deberá informar</w:t>
            </w:r>
            <w:r>
              <w:rPr>
                <w:rFonts w:ascii="Calibri" w:hAnsi="Calibri" w:cs="Calibri"/>
                <w:sz w:val="20"/>
                <w:szCs w:val="20"/>
              </w:rPr>
              <w:t xml:space="preserve"> en la misma fecha</w:t>
            </w:r>
            <w:r w:rsidRPr="00F314EF">
              <w:rPr>
                <w:rFonts w:ascii="Calibri" w:hAnsi="Calibri" w:cs="Calibri"/>
                <w:sz w:val="20"/>
                <w:szCs w:val="20"/>
              </w:rPr>
              <w:t xml:space="preserve"> si se opta por </w:t>
            </w:r>
            <w:r>
              <w:rPr>
                <w:rFonts w:ascii="Calibri" w:hAnsi="Calibri" w:cs="Calibri"/>
                <w:sz w:val="20"/>
                <w:szCs w:val="20"/>
              </w:rPr>
              <w:t xml:space="preserve">no reiniciar actividades y </w:t>
            </w:r>
            <w:r w:rsidRPr="00F314EF">
              <w:rPr>
                <w:rFonts w:ascii="Calibri" w:hAnsi="Calibri" w:cs="Calibri"/>
                <w:sz w:val="20"/>
                <w:szCs w:val="20"/>
              </w:rPr>
              <w:t>renunciar definitivamente al Reconocimiento Oficial una vez terminado el receso temporal.</w:t>
            </w:r>
          </w:p>
        </w:tc>
      </w:tr>
    </w:tbl>
    <w:p w14:paraId="6306DF39" w14:textId="77777777" w:rsidR="00B6786F" w:rsidRDefault="00B6786F" w:rsidP="00B6786F">
      <w:pPr>
        <w:spacing w:before="0" w:beforeAutospacing="0" w:after="0" w:afterAutospacing="0"/>
        <w:jc w:val="center"/>
        <w:rPr>
          <w:rFonts w:ascii="Calibri" w:hAnsi="Calibri" w:cs="Calibri"/>
          <w:b/>
          <w:bCs/>
          <w:sz w:val="24"/>
          <w:szCs w:val="24"/>
          <w:lang w:val="es-CL"/>
        </w:rPr>
      </w:pPr>
    </w:p>
    <w:p w14:paraId="731CABD5" w14:textId="77777777" w:rsidR="00864517" w:rsidRDefault="00864517" w:rsidP="00864517">
      <w:pPr>
        <w:spacing w:beforeAutospacing="0" w:afterAutospacing="0"/>
        <w:rPr>
          <w:rFonts w:ascii="Calibri" w:hAnsi="Calibri" w:cs="Calibri"/>
          <w:sz w:val="20"/>
          <w:szCs w:val="20"/>
        </w:rPr>
      </w:pPr>
      <w:r w:rsidRPr="004168A5">
        <w:rPr>
          <w:rFonts w:ascii="Calibri" w:hAnsi="Calibri" w:cs="Calibri"/>
          <w:b/>
          <w:bCs/>
          <w:sz w:val="20"/>
          <w:szCs w:val="20"/>
        </w:rPr>
        <w:t>IMPORTANTE</w:t>
      </w:r>
      <w:r>
        <w:rPr>
          <w:rFonts w:ascii="Calibri" w:hAnsi="Calibri" w:cs="Calibri"/>
          <w:b/>
          <w:bCs/>
          <w:sz w:val="20"/>
          <w:szCs w:val="20"/>
        </w:rPr>
        <w:t xml:space="preserve">: </w:t>
      </w:r>
      <w:r w:rsidRPr="004168A5">
        <w:rPr>
          <w:rFonts w:ascii="Calibri" w:hAnsi="Calibri" w:cs="Calibri"/>
          <w:sz w:val="20"/>
          <w:szCs w:val="20"/>
        </w:rPr>
        <w:t xml:space="preserve">La solicitud debe ser presentada por el Sostenedor o Representante Legal de la Entidad Sostenedora ante la respectiva SEREMI de Educación. En caso de que sea a través de una tercera persona, debe concurrir con </w:t>
      </w:r>
      <w:r w:rsidRPr="00ED320B">
        <w:rPr>
          <w:rFonts w:ascii="Calibri" w:hAnsi="Calibri" w:cs="Calibri"/>
          <w:sz w:val="20"/>
          <w:szCs w:val="20"/>
        </w:rPr>
        <w:t xml:space="preserve">poder notarial del representante legal de la entidad sostenedora que faculte expresamente para realizar </w:t>
      </w:r>
      <w:r>
        <w:rPr>
          <w:rFonts w:ascii="Calibri" w:hAnsi="Calibri" w:cs="Calibri"/>
          <w:sz w:val="20"/>
          <w:szCs w:val="20"/>
        </w:rPr>
        <w:t>el trámite correspondiente.</w:t>
      </w:r>
    </w:p>
    <w:p w14:paraId="12B2DEDE" w14:textId="77777777" w:rsidR="00864517" w:rsidRPr="00F137F5" w:rsidRDefault="00864517" w:rsidP="00B6786F">
      <w:pPr>
        <w:spacing w:before="0" w:beforeAutospacing="0" w:after="0" w:afterAutospacing="0"/>
        <w:jc w:val="center"/>
        <w:rPr>
          <w:rFonts w:ascii="Calibri" w:hAnsi="Calibri" w:cs="Calibri"/>
          <w:b/>
          <w:bCs/>
          <w:sz w:val="24"/>
          <w:szCs w:val="24"/>
          <w:lang w:val="es-CL"/>
        </w:rPr>
      </w:pPr>
    </w:p>
    <w:p w14:paraId="68572458" w14:textId="77777777" w:rsidR="007E6BE7" w:rsidRDefault="007E6BE7" w:rsidP="007E6BE7">
      <w:pPr>
        <w:spacing w:before="0" w:beforeAutospacing="0" w:after="0" w:afterAutospacing="0"/>
        <w:ind w:left="426" w:right="281"/>
        <w:jc w:val="center"/>
        <w:rPr>
          <w:rFonts w:ascii="Calibri" w:hAnsi="Calibri" w:cs="Calibri"/>
          <w:b/>
          <w:bCs/>
          <w:color w:val="124F1A" w:themeColor="accent3" w:themeShade="BF"/>
          <w:u w:val="single"/>
        </w:rPr>
      </w:pPr>
      <w:r w:rsidRPr="00B91223">
        <w:rPr>
          <w:rFonts w:ascii="Calibri" w:hAnsi="Calibri" w:cs="Calibri"/>
          <w:b/>
          <w:bCs/>
          <w:color w:val="124F1A" w:themeColor="accent3" w:themeShade="BF"/>
          <w:u w:val="single"/>
        </w:rPr>
        <w:t>ANTECEDENTES JURÍDICOS</w:t>
      </w:r>
    </w:p>
    <w:p w14:paraId="5483E77D" w14:textId="77777777" w:rsidR="00CC673E" w:rsidRPr="008C4006" w:rsidRDefault="00CC673E" w:rsidP="00B6786F">
      <w:pPr>
        <w:pStyle w:val="Ttulo2"/>
        <w:numPr>
          <w:ilvl w:val="0"/>
          <w:numId w:val="5"/>
        </w:numPr>
        <w:spacing w:after="0" w:afterAutospacing="0"/>
        <w:ind w:left="720"/>
        <w:rPr>
          <w:rFonts w:ascii="Calibri" w:eastAsiaTheme="minorHAnsi" w:hAnsi="Calibri" w:cs="Calibri"/>
          <w:b/>
          <w:bCs/>
          <w:color w:val="124F1A" w:themeColor="accent3" w:themeShade="BF"/>
          <w:sz w:val="20"/>
          <w:szCs w:val="20"/>
        </w:rPr>
      </w:pPr>
      <w:r w:rsidRPr="008C4006">
        <w:rPr>
          <w:rFonts w:ascii="Calibri" w:eastAsiaTheme="minorHAnsi" w:hAnsi="Calibri" w:cs="Calibri"/>
          <w:b/>
          <w:bCs/>
          <w:color w:val="124F1A" w:themeColor="accent3" w:themeShade="BF"/>
          <w:sz w:val="20"/>
          <w:szCs w:val="20"/>
        </w:rPr>
        <w:t>Antecedentes Generales.</w:t>
      </w:r>
    </w:p>
    <w:p w14:paraId="44EFFFC7" w14:textId="77777777" w:rsidR="007E6BE7" w:rsidRPr="007E6BE7" w:rsidRDefault="007E6BE7" w:rsidP="008C4006">
      <w:pPr>
        <w:spacing w:before="0" w:beforeAutospacing="0" w:after="0" w:afterAutospacing="0"/>
      </w:pPr>
    </w:p>
    <w:tbl>
      <w:tblPr>
        <w:tblStyle w:val="Tablaconcuadrcula"/>
        <w:tblW w:w="0" w:type="auto"/>
        <w:tblInd w:w="279" w:type="dxa"/>
        <w:tblLook w:val="04A0" w:firstRow="1" w:lastRow="0" w:firstColumn="1" w:lastColumn="0" w:noHBand="0" w:noVBand="1"/>
      </w:tblPr>
      <w:tblGrid>
        <w:gridCol w:w="6757"/>
        <w:gridCol w:w="2183"/>
        <w:gridCol w:w="975"/>
      </w:tblGrid>
      <w:tr w:rsidR="000F393B" w:rsidRPr="00F137F5" w14:paraId="7E5A145E" w14:textId="77777777" w:rsidTr="001972C5">
        <w:tc>
          <w:tcPr>
            <w:tcW w:w="6757" w:type="dxa"/>
            <w:shd w:val="clear" w:color="auto" w:fill="7F7F7F" w:themeFill="text1" w:themeFillTint="80"/>
          </w:tcPr>
          <w:p w14:paraId="635488F0" w14:textId="77777777" w:rsidR="00CC673E" w:rsidRPr="00EC0001" w:rsidRDefault="00CC673E" w:rsidP="00B6786F">
            <w:pPr>
              <w:spacing w:afterAutospacing="0"/>
              <w:jc w:val="center"/>
              <w:rPr>
                <w:rFonts w:ascii="Calibri" w:hAnsi="Calibri" w:cs="Calibri"/>
                <w:b/>
                <w:bCs/>
                <w:color w:val="FFFFFF" w:themeColor="background1"/>
                <w:sz w:val="20"/>
                <w:szCs w:val="20"/>
              </w:rPr>
            </w:pPr>
            <w:r w:rsidRPr="00EC0001">
              <w:rPr>
                <w:rFonts w:ascii="Calibri" w:hAnsi="Calibri" w:cs="Calibri"/>
                <w:b/>
                <w:bCs/>
                <w:color w:val="FFFFFF" w:themeColor="background1"/>
                <w:sz w:val="20"/>
                <w:szCs w:val="20"/>
              </w:rPr>
              <w:t>Documentación Requerida</w:t>
            </w:r>
          </w:p>
        </w:tc>
        <w:tc>
          <w:tcPr>
            <w:tcW w:w="2183" w:type="dxa"/>
            <w:shd w:val="clear" w:color="auto" w:fill="7F7F7F" w:themeFill="text1" w:themeFillTint="80"/>
          </w:tcPr>
          <w:p w14:paraId="3D1659EC" w14:textId="77777777" w:rsidR="00CC673E" w:rsidRPr="00EC0001" w:rsidRDefault="00CC673E" w:rsidP="00B6786F">
            <w:pPr>
              <w:spacing w:afterAutospacing="0"/>
              <w:jc w:val="center"/>
              <w:rPr>
                <w:rFonts w:ascii="Calibri" w:hAnsi="Calibri" w:cs="Calibri"/>
                <w:b/>
                <w:bCs/>
                <w:color w:val="FFFFFF" w:themeColor="background1"/>
                <w:sz w:val="20"/>
                <w:szCs w:val="20"/>
              </w:rPr>
            </w:pPr>
            <w:r w:rsidRPr="00EC0001">
              <w:rPr>
                <w:rFonts w:ascii="Calibri" w:hAnsi="Calibri" w:cs="Calibri"/>
                <w:b/>
                <w:bCs/>
                <w:color w:val="FFFFFF" w:themeColor="background1"/>
                <w:sz w:val="20"/>
                <w:szCs w:val="20"/>
              </w:rPr>
              <w:t>Fuente</w:t>
            </w:r>
          </w:p>
        </w:tc>
        <w:tc>
          <w:tcPr>
            <w:tcW w:w="975" w:type="dxa"/>
            <w:shd w:val="clear" w:color="auto" w:fill="7F7F7F" w:themeFill="text1" w:themeFillTint="80"/>
          </w:tcPr>
          <w:p w14:paraId="1D847A71" w14:textId="77777777" w:rsidR="00CC673E" w:rsidRPr="00EC0001" w:rsidRDefault="00CC673E" w:rsidP="00B6786F">
            <w:pPr>
              <w:spacing w:afterAutospacing="0"/>
              <w:jc w:val="center"/>
              <w:rPr>
                <w:rFonts w:ascii="Calibri" w:hAnsi="Calibri" w:cs="Calibri"/>
                <w:b/>
                <w:bCs/>
                <w:color w:val="FFFFFF" w:themeColor="background1"/>
                <w:sz w:val="20"/>
                <w:szCs w:val="20"/>
              </w:rPr>
            </w:pPr>
            <w:proofErr w:type="spellStart"/>
            <w:r w:rsidRPr="00EC0001">
              <w:rPr>
                <w:rFonts w:ascii="Calibri" w:hAnsi="Calibri" w:cs="Calibri"/>
                <w:b/>
                <w:bCs/>
                <w:color w:val="FFFFFF" w:themeColor="background1"/>
                <w:sz w:val="20"/>
                <w:szCs w:val="20"/>
              </w:rPr>
              <w:t>Check</w:t>
            </w:r>
            <w:proofErr w:type="spellEnd"/>
          </w:p>
        </w:tc>
      </w:tr>
      <w:tr w:rsidR="009F514F" w:rsidRPr="00F137F5" w14:paraId="64D337A0" w14:textId="77777777" w:rsidTr="001972C5">
        <w:trPr>
          <w:trHeight w:val="454"/>
        </w:trPr>
        <w:tc>
          <w:tcPr>
            <w:tcW w:w="6757" w:type="dxa"/>
            <w:vAlign w:val="center"/>
          </w:tcPr>
          <w:p w14:paraId="60CC59C0" w14:textId="343E386F" w:rsidR="009F514F" w:rsidRPr="00F137F5" w:rsidRDefault="009F514F" w:rsidP="00B6786F">
            <w:pPr>
              <w:spacing w:afterAutospacing="0"/>
              <w:rPr>
                <w:rFonts w:ascii="Calibri" w:hAnsi="Calibri" w:cs="Calibri"/>
                <w:sz w:val="18"/>
                <w:szCs w:val="18"/>
              </w:rPr>
            </w:pPr>
            <w:r w:rsidRPr="00F137F5">
              <w:rPr>
                <w:rFonts w:ascii="Calibri" w:hAnsi="Calibri" w:cs="Calibri"/>
                <w:sz w:val="18"/>
                <w:szCs w:val="18"/>
              </w:rPr>
              <w:t xml:space="preserve">Oficio conductor, fechado y firmado. </w:t>
            </w:r>
          </w:p>
        </w:tc>
        <w:tc>
          <w:tcPr>
            <w:tcW w:w="2183" w:type="dxa"/>
            <w:vAlign w:val="center"/>
          </w:tcPr>
          <w:p w14:paraId="1A9C017B" w14:textId="3A2BC630" w:rsidR="009F514F" w:rsidRPr="00F137F5" w:rsidRDefault="001B2CCA" w:rsidP="00B6786F">
            <w:pPr>
              <w:spacing w:afterAutospacing="0"/>
              <w:jc w:val="center"/>
              <w:rPr>
                <w:rFonts w:ascii="Calibri" w:hAnsi="Calibri" w:cs="Calibri"/>
                <w:sz w:val="18"/>
                <w:szCs w:val="18"/>
              </w:rPr>
            </w:pPr>
            <w:r w:rsidRPr="000877B4">
              <w:rPr>
                <w:rFonts w:ascii="Calibri" w:hAnsi="Calibri" w:cs="Calibri"/>
                <w:sz w:val="18"/>
                <w:szCs w:val="18"/>
              </w:rPr>
              <w:t>So</w:t>
            </w:r>
            <w:r w:rsidR="001972C5">
              <w:rPr>
                <w:rFonts w:ascii="Calibri" w:hAnsi="Calibri" w:cs="Calibri"/>
                <w:sz w:val="18"/>
                <w:szCs w:val="18"/>
              </w:rPr>
              <w:t>stenedor</w:t>
            </w:r>
            <w:r w:rsidRPr="000877B4">
              <w:rPr>
                <w:rFonts w:ascii="Calibri" w:hAnsi="Calibri" w:cs="Calibri"/>
                <w:sz w:val="18"/>
                <w:szCs w:val="18"/>
              </w:rPr>
              <w:t>/Representante Legal</w:t>
            </w:r>
          </w:p>
        </w:tc>
        <w:tc>
          <w:tcPr>
            <w:tcW w:w="975" w:type="dxa"/>
            <w:vAlign w:val="center"/>
          </w:tcPr>
          <w:p w14:paraId="6DF18048" w14:textId="52F809D0" w:rsidR="009F514F" w:rsidRPr="00F137F5" w:rsidRDefault="009F514F" w:rsidP="00B6786F">
            <w:pPr>
              <w:spacing w:afterAutospacing="0"/>
              <w:jc w:val="center"/>
              <w:rPr>
                <w:rFonts w:ascii="Calibri" w:hAnsi="Calibri" w:cs="Calibri"/>
                <w:sz w:val="18"/>
                <w:szCs w:val="18"/>
              </w:rPr>
            </w:pPr>
          </w:p>
        </w:tc>
      </w:tr>
      <w:tr w:rsidR="009F514F" w:rsidRPr="00F137F5" w14:paraId="177905C4" w14:textId="77777777" w:rsidTr="001972C5">
        <w:trPr>
          <w:trHeight w:val="454"/>
        </w:trPr>
        <w:tc>
          <w:tcPr>
            <w:tcW w:w="6757" w:type="dxa"/>
            <w:vAlign w:val="center"/>
          </w:tcPr>
          <w:p w14:paraId="1609DD81" w14:textId="51CD8146" w:rsidR="009F514F" w:rsidRPr="00F137F5" w:rsidRDefault="009F514F" w:rsidP="00B6786F">
            <w:pPr>
              <w:spacing w:afterAutospacing="0"/>
              <w:rPr>
                <w:rFonts w:ascii="Calibri" w:hAnsi="Calibri" w:cs="Calibri"/>
                <w:sz w:val="18"/>
                <w:szCs w:val="18"/>
              </w:rPr>
            </w:pPr>
            <w:r w:rsidRPr="00F137F5">
              <w:rPr>
                <w:rFonts w:ascii="Calibri" w:hAnsi="Calibri" w:cs="Calibri"/>
                <w:sz w:val="18"/>
                <w:szCs w:val="18"/>
              </w:rPr>
              <w:t xml:space="preserve">Solicitud completa, fechada y firmada por el interesado (sostenedor o representante legal). Incorporar Identificación del Establecimiento Educacional y </w:t>
            </w:r>
            <w:r w:rsidR="00C01869">
              <w:rPr>
                <w:rFonts w:ascii="Calibri" w:hAnsi="Calibri" w:cs="Calibri"/>
                <w:sz w:val="18"/>
                <w:szCs w:val="18"/>
              </w:rPr>
              <w:t xml:space="preserve">del </w:t>
            </w:r>
            <w:r w:rsidRPr="00F137F5">
              <w:rPr>
                <w:rFonts w:ascii="Calibri" w:hAnsi="Calibri" w:cs="Calibri"/>
                <w:sz w:val="18"/>
                <w:szCs w:val="18"/>
              </w:rPr>
              <w:t xml:space="preserve">sostenedor. </w:t>
            </w:r>
          </w:p>
        </w:tc>
        <w:tc>
          <w:tcPr>
            <w:tcW w:w="2183" w:type="dxa"/>
            <w:vAlign w:val="center"/>
          </w:tcPr>
          <w:p w14:paraId="13835251" w14:textId="4102663A" w:rsidR="009F514F" w:rsidRPr="00F137F5" w:rsidRDefault="001972C5" w:rsidP="00B6786F">
            <w:pPr>
              <w:spacing w:afterAutospacing="0"/>
              <w:jc w:val="center"/>
              <w:rPr>
                <w:rFonts w:ascii="Calibri" w:hAnsi="Calibri" w:cs="Calibri"/>
                <w:sz w:val="18"/>
                <w:szCs w:val="18"/>
              </w:rPr>
            </w:pPr>
            <w:r w:rsidRPr="000877B4">
              <w:rPr>
                <w:rFonts w:ascii="Calibri" w:hAnsi="Calibri" w:cs="Calibri"/>
                <w:sz w:val="18"/>
                <w:szCs w:val="18"/>
              </w:rPr>
              <w:t>So</w:t>
            </w:r>
            <w:r>
              <w:rPr>
                <w:rFonts w:ascii="Calibri" w:hAnsi="Calibri" w:cs="Calibri"/>
                <w:sz w:val="18"/>
                <w:szCs w:val="18"/>
              </w:rPr>
              <w:t>stenedor</w:t>
            </w:r>
            <w:r w:rsidRPr="000877B4">
              <w:rPr>
                <w:rFonts w:ascii="Calibri" w:hAnsi="Calibri" w:cs="Calibri"/>
                <w:sz w:val="18"/>
                <w:szCs w:val="18"/>
              </w:rPr>
              <w:t>/Representante Legal</w:t>
            </w:r>
          </w:p>
        </w:tc>
        <w:tc>
          <w:tcPr>
            <w:tcW w:w="975" w:type="dxa"/>
            <w:vAlign w:val="center"/>
          </w:tcPr>
          <w:p w14:paraId="2FF9A699" w14:textId="2ECD1AE4" w:rsidR="009F514F" w:rsidRPr="00F137F5" w:rsidRDefault="009F514F" w:rsidP="00B6786F">
            <w:pPr>
              <w:spacing w:afterAutospacing="0"/>
              <w:jc w:val="center"/>
              <w:rPr>
                <w:rFonts w:ascii="Calibri" w:hAnsi="Calibri" w:cs="Calibri"/>
                <w:sz w:val="18"/>
                <w:szCs w:val="18"/>
              </w:rPr>
            </w:pPr>
          </w:p>
        </w:tc>
      </w:tr>
      <w:tr w:rsidR="009F514F" w:rsidRPr="00F137F5" w14:paraId="1BFD6BC1" w14:textId="77777777" w:rsidTr="001972C5">
        <w:trPr>
          <w:trHeight w:val="454"/>
        </w:trPr>
        <w:tc>
          <w:tcPr>
            <w:tcW w:w="6757" w:type="dxa"/>
            <w:vAlign w:val="center"/>
          </w:tcPr>
          <w:p w14:paraId="18DEDCF0" w14:textId="1CE39A2F" w:rsidR="009F514F" w:rsidRPr="00F137F5" w:rsidRDefault="00271692" w:rsidP="00B6786F">
            <w:pPr>
              <w:spacing w:afterAutospacing="0"/>
              <w:rPr>
                <w:rFonts w:ascii="Calibri" w:hAnsi="Calibri" w:cs="Calibri"/>
                <w:sz w:val="18"/>
                <w:szCs w:val="18"/>
              </w:rPr>
            </w:pPr>
            <w:r w:rsidRPr="00CB48EB">
              <w:rPr>
                <w:rFonts w:ascii="Calibri" w:hAnsi="Calibri" w:cs="Calibri"/>
                <w:sz w:val="18"/>
                <w:szCs w:val="18"/>
              </w:rPr>
              <w:t xml:space="preserve">Copia Simple de Resolución Exenta que otorga </w:t>
            </w:r>
            <w:r>
              <w:rPr>
                <w:rFonts w:ascii="Calibri" w:hAnsi="Calibri" w:cs="Calibri"/>
                <w:sz w:val="18"/>
                <w:szCs w:val="18"/>
              </w:rPr>
              <w:t>el Reconocimiento Oficial</w:t>
            </w:r>
            <w:r w:rsidR="00164312">
              <w:rPr>
                <w:rFonts w:ascii="Calibri" w:hAnsi="Calibri" w:cs="Calibri"/>
                <w:sz w:val="18"/>
                <w:szCs w:val="18"/>
              </w:rPr>
              <w:t xml:space="preserve"> o Decreto Cooperador</w:t>
            </w:r>
            <w:r>
              <w:rPr>
                <w:rFonts w:ascii="Calibri" w:hAnsi="Calibri" w:cs="Calibri"/>
                <w:sz w:val="18"/>
                <w:szCs w:val="18"/>
              </w:rPr>
              <w:t xml:space="preserve"> y sus modificaciones posteriores.</w:t>
            </w:r>
          </w:p>
        </w:tc>
        <w:tc>
          <w:tcPr>
            <w:tcW w:w="2183" w:type="dxa"/>
            <w:vAlign w:val="center"/>
          </w:tcPr>
          <w:p w14:paraId="38CEA786" w14:textId="0983E6BA" w:rsidR="009F514F" w:rsidRPr="00F137F5" w:rsidRDefault="00271692" w:rsidP="00B6786F">
            <w:pPr>
              <w:spacing w:afterAutospacing="0"/>
              <w:jc w:val="center"/>
              <w:rPr>
                <w:rFonts w:ascii="Calibri" w:hAnsi="Calibri" w:cs="Calibri"/>
                <w:sz w:val="18"/>
                <w:szCs w:val="18"/>
              </w:rPr>
            </w:pPr>
            <w:r w:rsidRPr="000877B4">
              <w:rPr>
                <w:rFonts w:ascii="Calibri" w:hAnsi="Calibri" w:cs="Calibri"/>
                <w:sz w:val="18"/>
                <w:szCs w:val="18"/>
              </w:rPr>
              <w:t>So</w:t>
            </w:r>
            <w:r>
              <w:rPr>
                <w:rFonts w:ascii="Calibri" w:hAnsi="Calibri" w:cs="Calibri"/>
                <w:sz w:val="18"/>
                <w:szCs w:val="18"/>
              </w:rPr>
              <w:t>stenedor</w:t>
            </w:r>
            <w:r w:rsidRPr="000877B4">
              <w:rPr>
                <w:rFonts w:ascii="Calibri" w:hAnsi="Calibri" w:cs="Calibri"/>
                <w:sz w:val="18"/>
                <w:szCs w:val="18"/>
              </w:rPr>
              <w:t>/Representante Legal</w:t>
            </w:r>
          </w:p>
        </w:tc>
        <w:tc>
          <w:tcPr>
            <w:tcW w:w="975" w:type="dxa"/>
            <w:vAlign w:val="center"/>
          </w:tcPr>
          <w:p w14:paraId="6AFD8C54" w14:textId="6D997186" w:rsidR="009F514F" w:rsidRPr="00F137F5" w:rsidRDefault="009F514F" w:rsidP="00B6786F">
            <w:pPr>
              <w:spacing w:afterAutospacing="0"/>
              <w:jc w:val="center"/>
              <w:rPr>
                <w:rFonts w:ascii="Calibri" w:hAnsi="Calibri" w:cs="Calibri"/>
                <w:sz w:val="18"/>
                <w:szCs w:val="18"/>
              </w:rPr>
            </w:pPr>
          </w:p>
        </w:tc>
      </w:tr>
      <w:tr w:rsidR="009F514F" w:rsidRPr="00F137F5" w14:paraId="04916202" w14:textId="77777777" w:rsidTr="001972C5">
        <w:trPr>
          <w:trHeight w:val="454"/>
        </w:trPr>
        <w:tc>
          <w:tcPr>
            <w:tcW w:w="6757" w:type="dxa"/>
            <w:vAlign w:val="center"/>
          </w:tcPr>
          <w:p w14:paraId="641B7AB1" w14:textId="1E0DA464" w:rsidR="009F514F" w:rsidRPr="00F137F5" w:rsidRDefault="009F514F" w:rsidP="00B6786F">
            <w:pPr>
              <w:spacing w:afterAutospacing="0"/>
              <w:rPr>
                <w:rFonts w:ascii="Calibri" w:hAnsi="Calibri" w:cs="Calibri"/>
                <w:sz w:val="18"/>
                <w:szCs w:val="18"/>
              </w:rPr>
            </w:pPr>
            <w:r w:rsidRPr="00F137F5">
              <w:rPr>
                <w:rFonts w:ascii="Calibri" w:hAnsi="Calibri" w:cs="Calibri"/>
                <w:sz w:val="18"/>
                <w:szCs w:val="18"/>
              </w:rPr>
              <w:t>Declaración jurada ante notario, de Matrícula total proyectada y Capital mínimo pagado (estatutos o último balance aprobado)</w:t>
            </w:r>
            <w:r w:rsidR="001972C5">
              <w:rPr>
                <w:rFonts w:ascii="Calibri" w:hAnsi="Calibri" w:cs="Calibri"/>
                <w:sz w:val="18"/>
                <w:szCs w:val="18"/>
              </w:rPr>
              <w:t>.</w:t>
            </w:r>
          </w:p>
        </w:tc>
        <w:tc>
          <w:tcPr>
            <w:tcW w:w="2183" w:type="dxa"/>
            <w:vAlign w:val="center"/>
          </w:tcPr>
          <w:p w14:paraId="0D3EBF41" w14:textId="0E6FB72A" w:rsidR="009F514F" w:rsidRPr="00F137F5" w:rsidRDefault="001972C5" w:rsidP="00B6786F">
            <w:pPr>
              <w:spacing w:afterAutospacing="0"/>
              <w:jc w:val="center"/>
              <w:rPr>
                <w:rFonts w:ascii="Calibri" w:hAnsi="Calibri" w:cs="Calibri"/>
                <w:sz w:val="18"/>
                <w:szCs w:val="18"/>
              </w:rPr>
            </w:pPr>
            <w:r w:rsidRPr="000877B4">
              <w:rPr>
                <w:rFonts w:ascii="Calibri" w:hAnsi="Calibri" w:cs="Calibri"/>
                <w:sz w:val="18"/>
                <w:szCs w:val="18"/>
              </w:rPr>
              <w:t>So</w:t>
            </w:r>
            <w:r>
              <w:rPr>
                <w:rFonts w:ascii="Calibri" w:hAnsi="Calibri" w:cs="Calibri"/>
                <w:sz w:val="18"/>
                <w:szCs w:val="18"/>
              </w:rPr>
              <w:t>stenedor</w:t>
            </w:r>
            <w:r w:rsidRPr="000877B4">
              <w:rPr>
                <w:rFonts w:ascii="Calibri" w:hAnsi="Calibri" w:cs="Calibri"/>
                <w:sz w:val="18"/>
                <w:szCs w:val="18"/>
              </w:rPr>
              <w:t>/Representante Legal</w:t>
            </w:r>
          </w:p>
        </w:tc>
        <w:tc>
          <w:tcPr>
            <w:tcW w:w="975" w:type="dxa"/>
            <w:vAlign w:val="center"/>
          </w:tcPr>
          <w:p w14:paraId="3B3BEA1E" w14:textId="4418192B" w:rsidR="009F514F" w:rsidRPr="00F137F5" w:rsidRDefault="009F514F" w:rsidP="00B6786F">
            <w:pPr>
              <w:spacing w:afterAutospacing="0"/>
              <w:jc w:val="center"/>
              <w:rPr>
                <w:rFonts w:ascii="Calibri" w:hAnsi="Calibri" w:cs="Calibri"/>
                <w:sz w:val="18"/>
                <w:szCs w:val="18"/>
              </w:rPr>
            </w:pPr>
          </w:p>
        </w:tc>
      </w:tr>
      <w:tr w:rsidR="009F514F" w:rsidRPr="00F137F5" w14:paraId="479308CB" w14:textId="77777777" w:rsidTr="001972C5">
        <w:trPr>
          <w:trHeight w:val="454"/>
        </w:trPr>
        <w:tc>
          <w:tcPr>
            <w:tcW w:w="6757" w:type="dxa"/>
            <w:vAlign w:val="center"/>
          </w:tcPr>
          <w:p w14:paraId="5869A9C9" w14:textId="0C685112" w:rsidR="009F514F" w:rsidRPr="00F137F5" w:rsidRDefault="009F514F" w:rsidP="00B6786F">
            <w:pPr>
              <w:spacing w:afterAutospacing="0"/>
              <w:rPr>
                <w:rFonts w:ascii="Calibri" w:hAnsi="Calibri" w:cs="Calibri"/>
                <w:sz w:val="18"/>
                <w:szCs w:val="18"/>
              </w:rPr>
            </w:pPr>
            <w:r w:rsidRPr="00F137F5">
              <w:rPr>
                <w:rFonts w:ascii="Calibri" w:hAnsi="Calibri" w:cs="Calibri"/>
                <w:sz w:val="18"/>
                <w:szCs w:val="18"/>
              </w:rPr>
              <w:t>RUT de la Persona Jurídica.</w:t>
            </w:r>
          </w:p>
        </w:tc>
        <w:tc>
          <w:tcPr>
            <w:tcW w:w="2183" w:type="dxa"/>
            <w:vAlign w:val="center"/>
          </w:tcPr>
          <w:p w14:paraId="68A373A9" w14:textId="26547693" w:rsidR="009F514F" w:rsidRPr="00F137F5" w:rsidRDefault="009F514F" w:rsidP="00B6786F">
            <w:pPr>
              <w:spacing w:afterAutospacing="0"/>
              <w:jc w:val="center"/>
              <w:rPr>
                <w:rFonts w:ascii="Calibri" w:hAnsi="Calibri" w:cs="Calibri"/>
                <w:sz w:val="18"/>
                <w:szCs w:val="18"/>
              </w:rPr>
            </w:pPr>
            <w:r w:rsidRPr="00F137F5">
              <w:rPr>
                <w:rFonts w:ascii="Calibri" w:hAnsi="Calibri" w:cs="Calibri"/>
                <w:sz w:val="18"/>
                <w:szCs w:val="18"/>
              </w:rPr>
              <w:t>SII</w:t>
            </w:r>
          </w:p>
        </w:tc>
        <w:tc>
          <w:tcPr>
            <w:tcW w:w="975" w:type="dxa"/>
            <w:vAlign w:val="center"/>
          </w:tcPr>
          <w:p w14:paraId="61990CF5" w14:textId="0AE9B2B5" w:rsidR="009F514F" w:rsidRPr="00F137F5" w:rsidRDefault="009F514F" w:rsidP="00B6786F">
            <w:pPr>
              <w:spacing w:afterAutospacing="0"/>
              <w:jc w:val="center"/>
              <w:rPr>
                <w:rFonts w:ascii="Calibri" w:hAnsi="Calibri" w:cs="Calibri"/>
                <w:sz w:val="18"/>
                <w:szCs w:val="18"/>
              </w:rPr>
            </w:pPr>
          </w:p>
        </w:tc>
      </w:tr>
      <w:tr w:rsidR="001972C5" w:rsidRPr="00F137F5" w14:paraId="1BF21F6C" w14:textId="77777777" w:rsidTr="001972C5">
        <w:trPr>
          <w:trHeight w:val="454"/>
        </w:trPr>
        <w:tc>
          <w:tcPr>
            <w:tcW w:w="6757" w:type="dxa"/>
            <w:vAlign w:val="center"/>
          </w:tcPr>
          <w:p w14:paraId="6EC51BE6" w14:textId="1155B9DA"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t>Copia de la citación a reunión informativa de aviso del cierre o receso a los padres y/o apoderados del establecimiento: El sostenedor deberá notificar personalmente a los padres y/o apoderados con anterioridad a la fecha de presentación de la solicitud ante la Seremi respectiva, citándolos por escrito al establecimiento educacional con al menos 3 días de anticipación a la fecha de la reunión.</w:t>
            </w:r>
          </w:p>
        </w:tc>
        <w:tc>
          <w:tcPr>
            <w:tcW w:w="2183" w:type="dxa"/>
            <w:vAlign w:val="center"/>
          </w:tcPr>
          <w:p w14:paraId="1ACC43B0" w14:textId="5D890169"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294D779A" w14:textId="4D773B43" w:rsidR="001972C5" w:rsidRPr="00F137F5" w:rsidRDefault="001972C5" w:rsidP="001972C5">
            <w:pPr>
              <w:spacing w:afterAutospacing="0"/>
              <w:jc w:val="center"/>
              <w:rPr>
                <w:rFonts w:ascii="Calibri" w:hAnsi="Calibri" w:cs="Calibri"/>
                <w:sz w:val="18"/>
                <w:szCs w:val="18"/>
              </w:rPr>
            </w:pPr>
          </w:p>
        </w:tc>
      </w:tr>
      <w:tr w:rsidR="001972C5" w:rsidRPr="00F137F5" w14:paraId="788750AB" w14:textId="77777777" w:rsidTr="001972C5">
        <w:trPr>
          <w:trHeight w:val="454"/>
        </w:trPr>
        <w:tc>
          <w:tcPr>
            <w:tcW w:w="6757" w:type="dxa"/>
            <w:vAlign w:val="center"/>
          </w:tcPr>
          <w:p w14:paraId="32AC28DC" w14:textId="4E9A4B59"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t>Acta de asistencia y notificación de decisión de cierre</w:t>
            </w:r>
            <w:r w:rsidR="00852C66">
              <w:rPr>
                <w:rFonts w:ascii="Calibri" w:hAnsi="Calibri" w:cs="Calibri"/>
                <w:sz w:val="18"/>
                <w:szCs w:val="18"/>
              </w:rPr>
              <w:t xml:space="preserve"> o receso</w:t>
            </w:r>
            <w:r w:rsidR="00832C82">
              <w:rPr>
                <w:rFonts w:ascii="Calibri" w:hAnsi="Calibri" w:cs="Calibri"/>
                <w:sz w:val="18"/>
                <w:szCs w:val="18"/>
              </w:rPr>
              <w:t xml:space="preserve"> temporal</w:t>
            </w:r>
            <w:r w:rsidRPr="00F137F5">
              <w:rPr>
                <w:rFonts w:ascii="Calibri" w:hAnsi="Calibri" w:cs="Calibri"/>
                <w:sz w:val="18"/>
                <w:szCs w:val="18"/>
              </w:rPr>
              <w:t xml:space="preserve"> total o parcial del establecimiento, firmada por apoderados asistentes a reunión.</w:t>
            </w:r>
          </w:p>
        </w:tc>
        <w:tc>
          <w:tcPr>
            <w:tcW w:w="2183" w:type="dxa"/>
            <w:vAlign w:val="center"/>
          </w:tcPr>
          <w:p w14:paraId="11A8435C" w14:textId="0CCCE800"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7F2CE62D" w14:textId="06E3DA4C" w:rsidR="001972C5" w:rsidRPr="00F137F5" w:rsidRDefault="001972C5" w:rsidP="001972C5">
            <w:pPr>
              <w:spacing w:afterAutospacing="0"/>
              <w:jc w:val="center"/>
              <w:rPr>
                <w:rFonts w:ascii="Calibri" w:hAnsi="Calibri" w:cs="Calibri"/>
                <w:sz w:val="18"/>
                <w:szCs w:val="18"/>
              </w:rPr>
            </w:pPr>
          </w:p>
        </w:tc>
      </w:tr>
      <w:tr w:rsidR="001972C5" w:rsidRPr="00F137F5" w14:paraId="6826B858" w14:textId="77777777" w:rsidTr="001972C5">
        <w:trPr>
          <w:trHeight w:val="454"/>
        </w:trPr>
        <w:tc>
          <w:tcPr>
            <w:tcW w:w="6757" w:type="dxa"/>
            <w:vAlign w:val="center"/>
          </w:tcPr>
          <w:p w14:paraId="7A2EA7EE" w14:textId="115EDD13"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t>Constancia del envío por carta certificada del aviso del</w:t>
            </w:r>
            <w:r w:rsidR="00470E6C">
              <w:rPr>
                <w:rFonts w:ascii="Calibri" w:hAnsi="Calibri" w:cs="Calibri"/>
                <w:sz w:val="18"/>
                <w:szCs w:val="18"/>
              </w:rPr>
              <w:t xml:space="preserve"> cierre o</w:t>
            </w:r>
            <w:r w:rsidRPr="00F137F5">
              <w:rPr>
                <w:rFonts w:ascii="Calibri" w:hAnsi="Calibri" w:cs="Calibri"/>
                <w:sz w:val="18"/>
                <w:szCs w:val="18"/>
              </w:rPr>
              <w:t xml:space="preserve"> receso del establecimiento, dirigida a los padres y apoderados que no concurrieron a la reunión informativa, conforme a lo indicado en la ley 19.880.</w:t>
            </w:r>
          </w:p>
        </w:tc>
        <w:tc>
          <w:tcPr>
            <w:tcW w:w="2183" w:type="dxa"/>
            <w:vAlign w:val="center"/>
          </w:tcPr>
          <w:p w14:paraId="6AED4062" w14:textId="3E2A80F9"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2ACBD13C" w14:textId="78A30AA6" w:rsidR="001972C5" w:rsidRPr="00F137F5" w:rsidRDefault="001972C5" w:rsidP="001972C5">
            <w:pPr>
              <w:spacing w:afterAutospacing="0"/>
              <w:jc w:val="center"/>
              <w:rPr>
                <w:rFonts w:ascii="Calibri" w:hAnsi="Calibri" w:cs="Calibri"/>
                <w:sz w:val="18"/>
                <w:szCs w:val="18"/>
              </w:rPr>
            </w:pPr>
          </w:p>
        </w:tc>
      </w:tr>
      <w:tr w:rsidR="001972C5" w:rsidRPr="00F137F5" w14:paraId="26E121BB" w14:textId="77777777" w:rsidTr="001972C5">
        <w:trPr>
          <w:trHeight w:val="454"/>
        </w:trPr>
        <w:tc>
          <w:tcPr>
            <w:tcW w:w="6757" w:type="dxa"/>
            <w:vAlign w:val="center"/>
          </w:tcPr>
          <w:p w14:paraId="2229C507" w14:textId="65ECAC4D"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t xml:space="preserve">Documentación que acredita pago de remuneraciones del personal y cotizaciones previsionales al día: (Formulario F 30 - 1, de la Dirección del Trabajo), a presentar hasta el 15 de marzo del año en que se hará efectivo el cierre o receso, como máximo. </w:t>
            </w:r>
          </w:p>
        </w:tc>
        <w:tc>
          <w:tcPr>
            <w:tcW w:w="2183" w:type="dxa"/>
            <w:vAlign w:val="center"/>
          </w:tcPr>
          <w:p w14:paraId="377860D4" w14:textId="204EE18F"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20278334" w14:textId="1673537B" w:rsidR="001972C5" w:rsidRPr="00F137F5" w:rsidRDefault="001972C5" w:rsidP="001972C5">
            <w:pPr>
              <w:spacing w:afterAutospacing="0"/>
              <w:jc w:val="center"/>
              <w:rPr>
                <w:rFonts w:ascii="Calibri" w:hAnsi="Calibri" w:cs="Calibri"/>
                <w:sz w:val="18"/>
                <w:szCs w:val="18"/>
              </w:rPr>
            </w:pPr>
          </w:p>
        </w:tc>
      </w:tr>
      <w:tr w:rsidR="001972C5" w:rsidRPr="00F137F5" w14:paraId="135979E4" w14:textId="77777777" w:rsidTr="001972C5">
        <w:trPr>
          <w:trHeight w:val="454"/>
        </w:trPr>
        <w:tc>
          <w:tcPr>
            <w:tcW w:w="6757" w:type="dxa"/>
            <w:vAlign w:val="center"/>
          </w:tcPr>
          <w:p w14:paraId="0D5A0A4F" w14:textId="29A2880D"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lastRenderedPageBreak/>
              <w:t xml:space="preserve">Actas de Evaluación y Promoción escolar de todos </w:t>
            </w:r>
            <w:proofErr w:type="gramStart"/>
            <w:r w:rsidRPr="00F137F5">
              <w:rPr>
                <w:rFonts w:ascii="Calibri" w:hAnsi="Calibri" w:cs="Calibri"/>
                <w:sz w:val="18"/>
                <w:szCs w:val="18"/>
              </w:rPr>
              <w:t>los alumnos y alumnas</w:t>
            </w:r>
            <w:proofErr w:type="gramEnd"/>
            <w:r w:rsidRPr="00F137F5">
              <w:rPr>
                <w:rFonts w:ascii="Calibri" w:hAnsi="Calibri" w:cs="Calibri"/>
                <w:sz w:val="18"/>
                <w:szCs w:val="18"/>
              </w:rPr>
              <w:t xml:space="preserve"> (presentar hasta el 15 de marzo del año en que se hará efectiva la solicitud de cierre o receso, como máximo.)</w:t>
            </w:r>
          </w:p>
        </w:tc>
        <w:tc>
          <w:tcPr>
            <w:tcW w:w="2183" w:type="dxa"/>
            <w:vAlign w:val="center"/>
          </w:tcPr>
          <w:p w14:paraId="524A237C" w14:textId="002450E5"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01401B07" w14:textId="0F869654" w:rsidR="001972C5" w:rsidRPr="00F137F5" w:rsidRDefault="001972C5" w:rsidP="001972C5">
            <w:pPr>
              <w:spacing w:afterAutospacing="0"/>
              <w:jc w:val="center"/>
              <w:rPr>
                <w:rFonts w:ascii="Calibri" w:hAnsi="Calibri" w:cs="Calibri"/>
                <w:sz w:val="18"/>
                <w:szCs w:val="18"/>
              </w:rPr>
            </w:pPr>
          </w:p>
        </w:tc>
      </w:tr>
      <w:tr w:rsidR="001972C5" w:rsidRPr="00F137F5" w14:paraId="228558A6" w14:textId="77777777" w:rsidTr="001972C5">
        <w:trPr>
          <w:trHeight w:val="454"/>
        </w:trPr>
        <w:tc>
          <w:tcPr>
            <w:tcW w:w="6757" w:type="dxa"/>
            <w:vAlign w:val="center"/>
          </w:tcPr>
          <w:p w14:paraId="3213DC56" w14:textId="483CB094" w:rsidR="001972C5" w:rsidRPr="00F137F5" w:rsidRDefault="001972C5" w:rsidP="001972C5">
            <w:pPr>
              <w:spacing w:afterAutospacing="0"/>
              <w:rPr>
                <w:rFonts w:ascii="Calibri" w:hAnsi="Calibri" w:cs="Calibri"/>
                <w:sz w:val="18"/>
                <w:szCs w:val="18"/>
              </w:rPr>
            </w:pPr>
            <w:r w:rsidRPr="00F137F5">
              <w:rPr>
                <w:rFonts w:ascii="Calibri" w:hAnsi="Calibri" w:cs="Calibri"/>
                <w:sz w:val="18"/>
                <w:szCs w:val="18"/>
              </w:rPr>
              <w:t>Respaldo de la entrega de documentación escolar a padres y/o apoderados (presentar hasta el 15 de marzo del año en que se hará efectiva la solicitud de cierre o receso, como máximo.)</w:t>
            </w:r>
          </w:p>
        </w:tc>
        <w:tc>
          <w:tcPr>
            <w:tcW w:w="2183" w:type="dxa"/>
            <w:vAlign w:val="center"/>
          </w:tcPr>
          <w:p w14:paraId="3EF8B06D" w14:textId="115FF60E" w:rsidR="001972C5" w:rsidRPr="00F137F5" w:rsidRDefault="001972C5" w:rsidP="001972C5">
            <w:pPr>
              <w:spacing w:afterAutospacing="0"/>
              <w:jc w:val="center"/>
              <w:rPr>
                <w:rFonts w:ascii="Calibri" w:hAnsi="Calibri" w:cs="Calibri"/>
                <w:sz w:val="18"/>
                <w:szCs w:val="18"/>
              </w:rPr>
            </w:pPr>
            <w:r w:rsidRPr="00CE3696">
              <w:rPr>
                <w:rFonts w:ascii="Calibri" w:hAnsi="Calibri" w:cs="Calibri"/>
                <w:sz w:val="18"/>
                <w:szCs w:val="18"/>
              </w:rPr>
              <w:t>Sostenedor/Representante Legal</w:t>
            </w:r>
          </w:p>
        </w:tc>
        <w:tc>
          <w:tcPr>
            <w:tcW w:w="975" w:type="dxa"/>
            <w:vAlign w:val="center"/>
          </w:tcPr>
          <w:p w14:paraId="65950FA0" w14:textId="3873CBF5" w:rsidR="001972C5" w:rsidRPr="00F137F5" w:rsidRDefault="001972C5" w:rsidP="001972C5">
            <w:pPr>
              <w:spacing w:afterAutospacing="0"/>
              <w:jc w:val="center"/>
              <w:rPr>
                <w:rFonts w:ascii="Calibri" w:hAnsi="Calibri" w:cs="Calibri"/>
                <w:sz w:val="18"/>
                <w:szCs w:val="18"/>
              </w:rPr>
            </w:pPr>
          </w:p>
        </w:tc>
      </w:tr>
    </w:tbl>
    <w:p w14:paraId="5FD68C5E" w14:textId="56937782" w:rsidR="00801FFD" w:rsidRPr="00C975C6" w:rsidRDefault="00801FFD" w:rsidP="00801FFD">
      <w:pPr>
        <w:spacing w:after="0" w:afterAutospacing="0"/>
        <w:ind w:left="284" w:right="281"/>
        <w:rPr>
          <w:rFonts w:ascii="Calibri" w:hAnsi="Calibri" w:cs="Calibri"/>
          <w:b/>
          <w:bCs/>
          <w:sz w:val="20"/>
          <w:szCs w:val="20"/>
        </w:rPr>
      </w:pPr>
      <w:r w:rsidRPr="00C975C6">
        <w:rPr>
          <w:rFonts w:ascii="Calibri" w:hAnsi="Calibri" w:cs="Calibri"/>
          <w:b/>
          <w:bCs/>
          <w:sz w:val="20"/>
          <w:szCs w:val="20"/>
        </w:rPr>
        <w:t>NOTA: Solicitud de renuncia a la subvención estatal (Art. 6 del DS N° 148)</w:t>
      </w:r>
    </w:p>
    <w:p w14:paraId="44D3EA42" w14:textId="77777777" w:rsidR="00801FFD" w:rsidRPr="00C975C6" w:rsidRDefault="00801FFD" w:rsidP="00801FFD">
      <w:pPr>
        <w:spacing w:after="0" w:afterAutospacing="0"/>
        <w:ind w:left="284" w:right="281"/>
        <w:rPr>
          <w:rFonts w:ascii="Calibri" w:hAnsi="Calibri" w:cs="Calibri"/>
          <w:sz w:val="20"/>
          <w:szCs w:val="20"/>
        </w:rPr>
      </w:pPr>
      <w:r w:rsidRPr="00C975C6">
        <w:rPr>
          <w:rFonts w:ascii="Calibri" w:hAnsi="Calibri" w:cs="Calibri"/>
          <w:sz w:val="20"/>
          <w:szCs w:val="20"/>
        </w:rPr>
        <w:t xml:space="preserve">El DS N°148 en su Artículo 6, establece los requisitos para la renuncia a la subvención estatal, indicando que </w:t>
      </w:r>
      <w:r w:rsidRPr="00C975C6">
        <w:rPr>
          <w:rFonts w:ascii="Calibri" w:hAnsi="Calibri" w:cs="Calibri"/>
          <w:b/>
          <w:bCs/>
          <w:sz w:val="20"/>
          <w:szCs w:val="20"/>
          <w:u w:val="single"/>
        </w:rPr>
        <w:t>el aviso a la comunidad educativa debe ser realizado durante el mes de Marzo del año anterior a aquel en que se dejará de percibir la subvención</w:t>
      </w:r>
      <w:r w:rsidRPr="00C975C6">
        <w:rPr>
          <w:rFonts w:ascii="Calibri" w:hAnsi="Calibri" w:cs="Calibri"/>
          <w:sz w:val="20"/>
          <w:szCs w:val="20"/>
        </w:rPr>
        <w:t>, informando además si se dará continuidad al servicio educativo, y las medidas que se tomarán al respecto.</w:t>
      </w:r>
    </w:p>
    <w:p w14:paraId="10CEC656" w14:textId="77777777" w:rsidR="00801FFD" w:rsidRPr="00F137F5" w:rsidRDefault="00801FFD" w:rsidP="00801FFD">
      <w:pPr>
        <w:spacing w:after="0" w:afterAutospacing="0"/>
        <w:ind w:left="284" w:right="281"/>
        <w:rPr>
          <w:rFonts w:ascii="Calibri" w:hAnsi="Calibri" w:cs="Calibri"/>
          <w:sz w:val="18"/>
          <w:szCs w:val="18"/>
        </w:rPr>
      </w:pPr>
      <w:r w:rsidRPr="00C975C6">
        <w:rPr>
          <w:rFonts w:ascii="Calibri" w:hAnsi="Calibri" w:cs="Calibri"/>
          <w:sz w:val="20"/>
          <w:szCs w:val="20"/>
        </w:rPr>
        <w:t>Asimismo, el mismo artículo indica que el sostenedor deberá presentar la solicitud correspondiente a la Seremi respectiva dentro del mismo plazo, acreditando que se encuentra al día con el pago de la remuneración y cotizaciones previsionales de su personal docente y asistente de la educación, ambos elementos de admisibilidad respecto de los cuales el Secretario Regional Ministerial respectivo deberá pronunciarse en un plazo máximo de 90 días, pudiendo pronunciarse en definitiva sobre la solicitud cuando el solicitante acredite el pago de la remuneración y cotizaciones previsionales de su personal docente y asistente de la educación, hasta el término del año escolar en que se solicita el retiro del sistema de financiamiento.</w:t>
      </w:r>
    </w:p>
    <w:p w14:paraId="18D93518" w14:textId="77777777" w:rsidR="00801FFD" w:rsidRDefault="00801FFD" w:rsidP="00F70B7B">
      <w:pPr>
        <w:spacing w:after="0" w:afterAutospacing="0"/>
        <w:ind w:left="284" w:right="281"/>
        <w:rPr>
          <w:rFonts w:ascii="Calibri" w:hAnsi="Calibri" w:cs="Calibri"/>
          <w:sz w:val="18"/>
          <w:szCs w:val="18"/>
        </w:rPr>
      </w:pPr>
    </w:p>
    <w:p w14:paraId="3B215419" w14:textId="77777777" w:rsidR="00722787" w:rsidRDefault="00722787" w:rsidP="00F70B7B">
      <w:pPr>
        <w:spacing w:after="0" w:afterAutospacing="0"/>
        <w:ind w:left="284" w:right="281"/>
        <w:rPr>
          <w:rFonts w:ascii="Calibri" w:hAnsi="Calibri" w:cs="Calibri"/>
          <w:sz w:val="18"/>
          <w:szCs w:val="18"/>
        </w:rPr>
      </w:pPr>
    </w:p>
    <w:p w14:paraId="1A3B83D1" w14:textId="77777777" w:rsidR="00722787" w:rsidRDefault="00722787" w:rsidP="00F70B7B">
      <w:pPr>
        <w:spacing w:after="0" w:afterAutospacing="0"/>
        <w:ind w:left="284" w:right="281"/>
        <w:rPr>
          <w:rFonts w:ascii="Calibri" w:hAnsi="Calibri" w:cs="Calibri"/>
          <w:sz w:val="18"/>
          <w:szCs w:val="18"/>
        </w:rPr>
      </w:pPr>
    </w:p>
    <w:p w14:paraId="1E0F6FA9" w14:textId="77777777" w:rsidR="00722787" w:rsidRPr="002072E3" w:rsidRDefault="00722787" w:rsidP="00722787">
      <w:pPr>
        <w:spacing w:before="0" w:beforeAutospacing="0" w:after="0" w:afterAutospacing="0"/>
        <w:ind w:left="426" w:right="281"/>
        <w:rPr>
          <w:rFonts w:ascii="Calibri" w:hAnsi="Calibri" w:cs="Calibri"/>
          <w:sz w:val="20"/>
          <w:szCs w:val="20"/>
        </w:rPr>
      </w:pPr>
      <w:r w:rsidRPr="00EA669B">
        <w:rPr>
          <w:rFonts w:ascii="Calibri" w:hAnsi="Calibri" w:cs="Calibri"/>
          <w:b/>
          <w:bCs/>
        </w:rPr>
        <w:t>*NOTA: Esta pauta es únicamente una guía de referencia. Por lo tanto, es responsabilidad del sostenedor asegurarse de estar informado sobre la normativa vigente aplicable y las posibles modificaciones que puedan surgir.</w:t>
      </w:r>
    </w:p>
    <w:p w14:paraId="6613BB90" w14:textId="77777777" w:rsidR="00722787" w:rsidRPr="00F137F5" w:rsidRDefault="00722787" w:rsidP="00F70B7B">
      <w:pPr>
        <w:spacing w:after="0" w:afterAutospacing="0"/>
        <w:ind w:left="284" w:right="281"/>
        <w:rPr>
          <w:rFonts w:ascii="Calibri" w:hAnsi="Calibri" w:cs="Calibri"/>
          <w:sz w:val="18"/>
          <w:szCs w:val="18"/>
        </w:rPr>
      </w:pPr>
    </w:p>
    <w:sectPr w:rsidR="00722787" w:rsidRPr="00F137F5" w:rsidSect="00C103D5">
      <w:headerReference w:type="even" r:id="rId8"/>
      <w:headerReference w:type="default" r:id="rId9"/>
      <w:footerReference w:type="even" r:id="rId10"/>
      <w:footerReference w:type="default" r:id="rId11"/>
      <w:headerReference w:type="first" r:id="rId12"/>
      <w:footerReference w:type="first" r:id="rId13"/>
      <w:pgSz w:w="11906" w:h="16838" w:code="9"/>
      <w:pgMar w:top="2269"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4C56" w14:textId="77777777" w:rsidR="00856197" w:rsidRDefault="00856197" w:rsidP="0096319C">
      <w:pPr>
        <w:spacing w:before="0" w:after="0"/>
      </w:pPr>
      <w:r>
        <w:separator/>
      </w:r>
    </w:p>
  </w:endnote>
  <w:endnote w:type="continuationSeparator" w:id="0">
    <w:p w14:paraId="2900A66D" w14:textId="77777777" w:rsidR="00856197" w:rsidRDefault="00856197" w:rsidP="009631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1AC0" w14:textId="77777777" w:rsidR="008C516A" w:rsidRDefault="008C51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EB1C" w14:textId="77777777" w:rsidR="008C516A" w:rsidRDefault="008C51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EE32" w14:textId="77777777" w:rsidR="008C516A" w:rsidRDefault="008C51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8301" w14:textId="77777777" w:rsidR="00856197" w:rsidRDefault="00856197" w:rsidP="0096319C">
      <w:pPr>
        <w:spacing w:before="0" w:after="0"/>
      </w:pPr>
      <w:r>
        <w:separator/>
      </w:r>
    </w:p>
  </w:footnote>
  <w:footnote w:type="continuationSeparator" w:id="0">
    <w:p w14:paraId="0A794E12" w14:textId="77777777" w:rsidR="00856197" w:rsidRDefault="00856197" w:rsidP="009631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FCD0" w14:textId="77777777" w:rsidR="008C516A" w:rsidRDefault="008C51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5B5A" w14:textId="29A04EBC" w:rsidR="00E647C9" w:rsidRDefault="00042229">
    <w:pPr>
      <w:pStyle w:val="Encabezado"/>
    </w:pPr>
    <w:r>
      <w:rPr>
        <w:noProof/>
      </w:rPr>
      <w:drawing>
        <wp:anchor distT="0" distB="0" distL="114300" distR="114300" simplePos="0" relativeHeight="251658240" behindDoc="0" locked="0" layoutInCell="1" allowOverlap="1" wp14:anchorId="06CAD973" wp14:editId="4BEF1FDD">
          <wp:simplePos x="0" y="0"/>
          <wp:positionH relativeFrom="column">
            <wp:posOffset>304</wp:posOffset>
          </wp:positionH>
          <wp:positionV relativeFrom="paragraph">
            <wp:posOffset>-4942</wp:posOffset>
          </wp:positionV>
          <wp:extent cx="3196424" cy="770255"/>
          <wp:effectExtent l="0" t="0" r="4445" b="0"/>
          <wp:wrapNone/>
          <wp:docPr id="13133443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44370" name=""/>
                  <pic:cNvPicPr/>
                </pic:nvPicPr>
                <pic:blipFill rotWithShape="1">
                  <a:blip r:embed="rId1">
                    <a:extLst>
                      <a:ext uri="{28A0092B-C50C-407E-A947-70E740481C1C}">
                        <a14:useLocalDpi xmlns:a14="http://schemas.microsoft.com/office/drawing/2010/main" val="0"/>
                      </a:ext>
                    </a:extLst>
                  </a:blip>
                  <a:srcRect r="50669"/>
                  <a:stretch>
                    <a:fillRect/>
                  </a:stretch>
                </pic:blipFill>
                <pic:spPr bwMode="auto">
                  <a:xfrm>
                    <a:off x="0" y="0"/>
                    <a:ext cx="3196424" cy="770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07885C" w14:textId="19DAAD24" w:rsidR="0096319C" w:rsidRDefault="0096319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F737" w14:textId="77777777" w:rsidR="008C516A" w:rsidRDefault="008C51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C74"/>
    <w:multiLevelType w:val="hybridMultilevel"/>
    <w:tmpl w:val="D7BC05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F6D0C3D"/>
    <w:multiLevelType w:val="hybridMultilevel"/>
    <w:tmpl w:val="CA8E32C0"/>
    <w:lvl w:ilvl="0" w:tplc="4CACB214">
      <w:start w:val="1"/>
      <w:numFmt w:val="lowerLetter"/>
      <w:lvlText w:val="%1)"/>
      <w:lvlJc w:val="left"/>
      <w:pPr>
        <w:ind w:left="1080" w:hanging="360"/>
      </w:pPr>
      <w:rPr>
        <w:rFonts w:hint="default"/>
        <w:b w:val="0"/>
        <w:bCs w:val="0"/>
        <w:color w:val="124F1A" w:themeColor="accent3" w:themeShade="BF"/>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B2D4577"/>
    <w:multiLevelType w:val="hybridMultilevel"/>
    <w:tmpl w:val="85521D6C"/>
    <w:lvl w:ilvl="0" w:tplc="A48E7C06">
      <w:start w:val="1"/>
      <w:numFmt w:val="bullet"/>
      <w:lvlText w:val="-"/>
      <w:lvlJc w:val="left"/>
      <w:pPr>
        <w:ind w:left="720" w:hanging="360"/>
      </w:pPr>
      <w:rPr>
        <w:rFonts w:ascii="Aptos" w:eastAsia="Aptos" w:hAnsi="Aptos"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3BFA2BE5"/>
    <w:multiLevelType w:val="hybridMultilevel"/>
    <w:tmpl w:val="79320DD4"/>
    <w:lvl w:ilvl="0" w:tplc="E9726EC2">
      <w:numFmt w:val="bullet"/>
      <w:lvlText w:val=""/>
      <w:lvlJc w:val="left"/>
      <w:pPr>
        <w:ind w:left="405" w:hanging="360"/>
      </w:pPr>
      <w:rPr>
        <w:rFonts w:ascii="Symbol" w:eastAsiaTheme="minorHAnsi" w:hAnsi="Symbol"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4" w15:restartNumberingAfterBreak="0">
    <w:nsid w:val="40247993"/>
    <w:multiLevelType w:val="hybridMultilevel"/>
    <w:tmpl w:val="DDE42ED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EEA5964"/>
    <w:multiLevelType w:val="hybridMultilevel"/>
    <w:tmpl w:val="59B02834"/>
    <w:lvl w:ilvl="0" w:tplc="4B103C1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1F24EC"/>
    <w:multiLevelType w:val="hybridMultilevel"/>
    <w:tmpl w:val="C92AFC7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79824DDF"/>
    <w:multiLevelType w:val="hybridMultilevel"/>
    <w:tmpl w:val="B8E4AD0C"/>
    <w:lvl w:ilvl="0" w:tplc="1AF0B97C">
      <w:start w:val="1"/>
      <w:numFmt w:val="lowerLetter"/>
      <w:lvlText w:val="%1)"/>
      <w:lvlJc w:val="left"/>
      <w:pPr>
        <w:ind w:left="720" w:hanging="360"/>
      </w:pPr>
      <w:rPr>
        <w:rFonts w:hint="default"/>
        <w:b w:val="0"/>
        <w:bCs w:val="0"/>
        <w:color w:val="124F1A" w:themeColor="accent3"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3526126">
    <w:abstractNumId w:val="4"/>
  </w:num>
  <w:num w:numId="2" w16cid:durableId="1869758070">
    <w:abstractNumId w:val="2"/>
  </w:num>
  <w:num w:numId="3" w16cid:durableId="1973166992">
    <w:abstractNumId w:val="3"/>
  </w:num>
  <w:num w:numId="4" w16cid:durableId="1497376220">
    <w:abstractNumId w:val="5"/>
  </w:num>
  <w:num w:numId="5" w16cid:durableId="1837769258">
    <w:abstractNumId w:val="6"/>
  </w:num>
  <w:num w:numId="6" w16cid:durableId="314799318">
    <w:abstractNumId w:val="1"/>
  </w:num>
  <w:num w:numId="7" w16cid:durableId="213934140">
    <w:abstractNumId w:val="0"/>
  </w:num>
  <w:num w:numId="8" w16cid:durableId="618495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DB"/>
    <w:rsid w:val="00007EC1"/>
    <w:rsid w:val="00010947"/>
    <w:rsid w:val="0002319E"/>
    <w:rsid w:val="000412C5"/>
    <w:rsid w:val="00042229"/>
    <w:rsid w:val="000649EA"/>
    <w:rsid w:val="00065300"/>
    <w:rsid w:val="00065B34"/>
    <w:rsid w:val="00071120"/>
    <w:rsid w:val="0007166D"/>
    <w:rsid w:val="00082699"/>
    <w:rsid w:val="0008496E"/>
    <w:rsid w:val="00087386"/>
    <w:rsid w:val="00091169"/>
    <w:rsid w:val="000B2839"/>
    <w:rsid w:val="000C6ABD"/>
    <w:rsid w:val="000D6DF7"/>
    <w:rsid w:val="000E1115"/>
    <w:rsid w:val="000E7B02"/>
    <w:rsid w:val="000F393B"/>
    <w:rsid w:val="000F70FC"/>
    <w:rsid w:val="00101409"/>
    <w:rsid w:val="001065C6"/>
    <w:rsid w:val="00124FCD"/>
    <w:rsid w:val="00125024"/>
    <w:rsid w:val="00134621"/>
    <w:rsid w:val="00156078"/>
    <w:rsid w:val="00156507"/>
    <w:rsid w:val="00160244"/>
    <w:rsid w:val="00164312"/>
    <w:rsid w:val="00164775"/>
    <w:rsid w:val="00165875"/>
    <w:rsid w:val="0017108E"/>
    <w:rsid w:val="001972C5"/>
    <w:rsid w:val="001B2CCA"/>
    <w:rsid w:val="001C3D6D"/>
    <w:rsid w:val="002206F1"/>
    <w:rsid w:val="0023436E"/>
    <w:rsid w:val="00240EA8"/>
    <w:rsid w:val="00253709"/>
    <w:rsid w:val="002622C5"/>
    <w:rsid w:val="002655D8"/>
    <w:rsid w:val="00271692"/>
    <w:rsid w:val="00284C33"/>
    <w:rsid w:val="0029165A"/>
    <w:rsid w:val="002A4858"/>
    <w:rsid w:val="002D3AA5"/>
    <w:rsid w:val="002E2ABB"/>
    <w:rsid w:val="002E39E6"/>
    <w:rsid w:val="0030188D"/>
    <w:rsid w:val="00311D98"/>
    <w:rsid w:val="00315B0C"/>
    <w:rsid w:val="0032073D"/>
    <w:rsid w:val="00326F0F"/>
    <w:rsid w:val="003468F5"/>
    <w:rsid w:val="0036778F"/>
    <w:rsid w:val="00370339"/>
    <w:rsid w:val="003723A8"/>
    <w:rsid w:val="003745D8"/>
    <w:rsid w:val="0038027F"/>
    <w:rsid w:val="0039597F"/>
    <w:rsid w:val="003978AC"/>
    <w:rsid w:val="003A10AD"/>
    <w:rsid w:val="003B315D"/>
    <w:rsid w:val="003E11FB"/>
    <w:rsid w:val="003E7D44"/>
    <w:rsid w:val="003F2539"/>
    <w:rsid w:val="003F2A5F"/>
    <w:rsid w:val="004018ED"/>
    <w:rsid w:val="00403C84"/>
    <w:rsid w:val="00405577"/>
    <w:rsid w:val="00435A86"/>
    <w:rsid w:val="00443A70"/>
    <w:rsid w:val="00445C25"/>
    <w:rsid w:val="00466B62"/>
    <w:rsid w:val="00470E6C"/>
    <w:rsid w:val="004A63E7"/>
    <w:rsid w:val="004B3A15"/>
    <w:rsid w:val="004B5212"/>
    <w:rsid w:val="004B5928"/>
    <w:rsid w:val="004D28F2"/>
    <w:rsid w:val="004E27CE"/>
    <w:rsid w:val="004F2944"/>
    <w:rsid w:val="00530EFE"/>
    <w:rsid w:val="005407A7"/>
    <w:rsid w:val="005410B2"/>
    <w:rsid w:val="00566854"/>
    <w:rsid w:val="00582DCD"/>
    <w:rsid w:val="00582FC2"/>
    <w:rsid w:val="005C0EA0"/>
    <w:rsid w:val="005C0FF6"/>
    <w:rsid w:val="005C571C"/>
    <w:rsid w:val="005F49DE"/>
    <w:rsid w:val="00610A06"/>
    <w:rsid w:val="0061693B"/>
    <w:rsid w:val="00617396"/>
    <w:rsid w:val="00623E30"/>
    <w:rsid w:val="0062465C"/>
    <w:rsid w:val="00637A0A"/>
    <w:rsid w:val="00661C6D"/>
    <w:rsid w:val="00695F3B"/>
    <w:rsid w:val="006A6654"/>
    <w:rsid w:val="006A7E1E"/>
    <w:rsid w:val="006D46B6"/>
    <w:rsid w:val="006D5E15"/>
    <w:rsid w:val="0071122E"/>
    <w:rsid w:val="00715690"/>
    <w:rsid w:val="00722787"/>
    <w:rsid w:val="00727A6C"/>
    <w:rsid w:val="00730B2D"/>
    <w:rsid w:val="007561F8"/>
    <w:rsid w:val="007630BE"/>
    <w:rsid w:val="007638A9"/>
    <w:rsid w:val="00771AAF"/>
    <w:rsid w:val="00772727"/>
    <w:rsid w:val="007907B6"/>
    <w:rsid w:val="007A0645"/>
    <w:rsid w:val="007A0B53"/>
    <w:rsid w:val="007A18FE"/>
    <w:rsid w:val="007A4DEA"/>
    <w:rsid w:val="007A4F59"/>
    <w:rsid w:val="007B33D5"/>
    <w:rsid w:val="007C1FE1"/>
    <w:rsid w:val="007D5BCF"/>
    <w:rsid w:val="007E6BE7"/>
    <w:rsid w:val="007F40F9"/>
    <w:rsid w:val="00800023"/>
    <w:rsid w:val="00801FFD"/>
    <w:rsid w:val="00810126"/>
    <w:rsid w:val="0081138E"/>
    <w:rsid w:val="00811EE2"/>
    <w:rsid w:val="0082213B"/>
    <w:rsid w:val="00832C82"/>
    <w:rsid w:val="00836A92"/>
    <w:rsid w:val="00837155"/>
    <w:rsid w:val="00851CF2"/>
    <w:rsid w:val="00852C66"/>
    <w:rsid w:val="00856197"/>
    <w:rsid w:val="00864517"/>
    <w:rsid w:val="00883430"/>
    <w:rsid w:val="008B07F0"/>
    <w:rsid w:val="008C1565"/>
    <w:rsid w:val="008C4006"/>
    <w:rsid w:val="008C516A"/>
    <w:rsid w:val="008C7D27"/>
    <w:rsid w:val="008D39DC"/>
    <w:rsid w:val="008E036F"/>
    <w:rsid w:val="008E47A6"/>
    <w:rsid w:val="008F6385"/>
    <w:rsid w:val="008F6743"/>
    <w:rsid w:val="009025D0"/>
    <w:rsid w:val="00905878"/>
    <w:rsid w:val="009131CC"/>
    <w:rsid w:val="0094122A"/>
    <w:rsid w:val="00947FAC"/>
    <w:rsid w:val="0096319C"/>
    <w:rsid w:val="009636CA"/>
    <w:rsid w:val="00976B48"/>
    <w:rsid w:val="00983C70"/>
    <w:rsid w:val="0099079A"/>
    <w:rsid w:val="009948E4"/>
    <w:rsid w:val="009C298E"/>
    <w:rsid w:val="009C4726"/>
    <w:rsid w:val="009E4F32"/>
    <w:rsid w:val="009E5E46"/>
    <w:rsid w:val="009F514F"/>
    <w:rsid w:val="009F58A8"/>
    <w:rsid w:val="00A02069"/>
    <w:rsid w:val="00A043BC"/>
    <w:rsid w:val="00A24691"/>
    <w:rsid w:val="00A24FE2"/>
    <w:rsid w:val="00A352E4"/>
    <w:rsid w:val="00A6351D"/>
    <w:rsid w:val="00A93297"/>
    <w:rsid w:val="00A963B0"/>
    <w:rsid w:val="00AB2838"/>
    <w:rsid w:val="00AB68E3"/>
    <w:rsid w:val="00AC0F9A"/>
    <w:rsid w:val="00AC2C6B"/>
    <w:rsid w:val="00AC4C67"/>
    <w:rsid w:val="00AE243F"/>
    <w:rsid w:val="00AF2B54"/>
    <w:rsid w:val="00B059D6"/>
    <w:rsid w:val="00B07397"/>
    <w:rsid w:val="00B167A0"/>
    <w:rsid w:val="00B200DB"/>
    <w:rsid w:val="00B2150F"/>
    <w:rsid w:val="00B364A4"/>
    <w:rsid w:val="00B372B3"/>
    <w:rsid w:val="00B51B89"/>
    <w:rsid w:val="00B6081B"/>
    <w:rsid w:val="00B65C24"/>
    <w:rsid w:val="00B669DF"/>
    <w:rsid w:val="00B66A49"/>
    <w:rsid w:val="00B6786F"/>
    <w:rsid w:val="00B70777"/>
    <w:rsid w:val="00B72D16"/>
    <w:rsid w:val="00B76F6D"/>
    <w:rsid w:val="00B774CB"/>
    <w:rsid w:val="00B83F72"/>
    <w:rsid w:val="00B9731A"/>
    <w:rsid w:val="00BA0D11"/>
    <w:rsid w:val="00BA4528"/>
    <w:rsid w:val="00BC37EC"/>
    <w:rsid w:val="00BE3ACB"/>
    <w:rsid w:val="00BE6B69"/>
    <w:rsid w:val="00C01869"/>
    <w:rsid w:val="00C033B6"/>
    <w:rsid w:val="00C103D5"/>
    <w:rsid w:val="00C12850"/>
    <w:rsid w:val="00C46FB7"/>
    <w:rsid w:val="00C553C1"/>
    <w:rsid w:val="00C61F36"/>
    <w:rsid w:val="00C67015"/>
    <w:rsid w:val="00C770CD"/>
    <w:rsid w:val="00C80220"/>
    <w:rsid w:val="00C97410"/>
    <w:rsid w:val="00C975C6"/>
    <w:rsid w:val="00CB0796"/>
    <w:rsid w:val="00CB0E5C"/>
    <w:rsid w:val="00CC0236"/>
    <w:rsid w:val="00CC673E"/>
    <w:rsid w:val="00CD4CAB"/>
    <w:rsid w:val="00CE4408"/>
    <w:rsid w:val="00D12E4D"/>
    <w:rsid w:val="00D15157"/>
    <w:rsid w:val="00D21BD8"/>
    <w:rsid w:val="00D23C62"/>
    <w:rsid w:val="00D26E4B"/>
    <w:rsid w:val="00D3768A"/>
    <w:rsid w:val="00D4508D"/>
    <w:rsid w:val="00D45BAA"/>
    <w:rsid w:val="00D538F8"/>
    <w:rsid w:val="00D83A70"/>
    <w:rsid w:val="00D86871"/>
    <w:rsid w:val="00D926AD"/>
    <w:rsid w:val="00D968D0"/>
    <w:rsid w:val="00D9717A"/>
    <w:rsid w:val="00DB41B9"/>
    <w:rsid w:val="00DB64EB"/>
    <w:rsid w:val="00DC4BDA"/>
    <w:rsid w:val="00DD1CDF"/>
    <w:rsid w:val="00DD72B7"/>
    <w:rsid w:val="00DE4120"/>
    <w:rsid w:val="00DF2D09"/>
    <w:rsid w:val="00E05B8D"/>
    <w:rsid w:val="00E062F5"/>
    <w:rsid w:val="00E06AE0"/>
    <w:rsid w:val="00E1376F"/>
    <w:rsid w:val="00E2450F"/>
    <w:rsid w:val="00E264EE"/>
    <w:rsid w:val="00E33ECC"/>
    <w:rsid w:val="00E356DB"/>
    <w:rsid w:val="00E42DA0"/>
    <w:rsid w:val="00E474E5"/>
    <w:rsid w:val="00E61FE6"/>
    <w:rsid w:val="00E647C9"/>
    <w:rsid w:val="00E719BD"/>
    <w:rsid w:val="00E84AA4"/>
    <w:rsid w:val="00E9396B"/>
    <w:rsid w:val="00E94B2B"/>
    <w:rsid w:val="00E9762F"/>
    <w:rsid w:val="00EA51C0"/>
    <w:rsid w:val="00EC0001"/>
    <w:rsid w:val="00EC6135"/>
    <w:rsid w:val="00EC641A"/>
    <w:rsid w:val="00ED0F0E"/>
    <w:rsid w:val="00ED6F08"/>
    <w:rsid w:val="00EE3568"/>
    <w:rsid w:val="00EF2A32"/>
    <w:rsid w:val="00EF66E3"/>
    <w:rsid w:val="00F05843"/>
    <w:rsid w:val="00F115C1"/>
    <w:rsid w:val="00F137F5"/>
    <w:rsid w:val="00F316F8"/>
    <w:rsid w:val="00F35F4A"/>
    <w:rsid w:val="00F63617"/>
    <w:rsid w:val="00F70B7B"/>
    <w:rsid w:val="00F763D0"/>
    <w:rsid w:val="00F76D4A"/>
    <w:rsid w:val="00F92FF6"/>
    <w:rsid w:val="00F95603"/>
    <w:rsid w:val="00FB3084"/>
    <w:rsid w:val="00FB3E53"/>
    <w:rsid w:val="00FB5132"/>
    <w:rsid w:val="00FB5CCA"/>
    <w:rsid w:val="00FC7859"/>
    <w:rsid w:val="00FD03A3"/>
    <w:rsid w:val="00FD4194"/>
    <w:rsid w:val="00FF3B0C"/>
    <w:rsid w:val="00FF71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E77C"/>
  <w15:chartTrackingRefBased/>
  <w15:docId w15:val="{21B8E4F3-AFD8-4B2D-957E-4903F09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00" w:beforeAutospacing="1" w:after="100" w:afterAutospacing="1"/>
        <w:ind w:left="10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pPr>
  </w:style>
  <w:style w:type="paragraph" w:styleId="Ttulo1">
    <w:name w:val="heading 1"/>
    <w:basedOn w:val="Normal"/>
    <w:next w:val="Normal"/>
    <w:link w:val="Ttulo1Car"/>
    <w:uiPriority w:val="9"/>
    <w:qFormat/>
    <w:rsid w:val="00B20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0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200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00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00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00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00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00DB"/>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00DB"/>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0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00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200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00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00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00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00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00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00DB"/>
    <w:rPr>
      <w:rFonts w:eastAsiaTheme="majorEastAsia" w:cstheme="majorBidi"/>
      <w:color w:val="272727" w:themeColor="text1" w:themeTint="D8"/>
    </w:rPr>
  </w:style>
  <w:style w:type="paragraph" w:styleId="Ttulo">
    <w:name w:val="Title"/>
    <w:basedOn w:val="Normal"/>
    <w:next w:val="Normal"/>
    <w:link w:val="TtuloCar"/>
    <w:uiPriority w:val="10"/>
    <w:qFormat/>
    <w:rsid w:val="00B200DB"/>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00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00D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00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00D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200DB"/>
    <w:rPr>
      <w:i/>
      <w:iCs/>
      <w:color w:val="404040" w:themeColor="text1" w:themeTint="BF"/>
    </w:rPr>
  </w:style>
  <w:style w:type="paragraph" w:styleId="Prrafodelista">
    <w:name w:val="List Paragraph"/>
    <w:basedOn w:val="Normal"/>
    <w:uiPriority w:val="34"/>
    <w:qFormat/>
    <w:rsid w:val="00B200DB"/>
    <w:pPr>
      <w:ind w:left="720"/>
      <w:contextualSpacing/>
    </w:pPr>
  </w:style>
  <w:style w:type="character" w:styleId="nfasisintenso">
    <w:name w:val="Intense Emphasis"/>
    <w:basedOn w:val="Fuentedeprrafopredeter"/>
    <w:uiPriority w:val="21"/>
    <w:qFormat/>
    <w:rsid w:val="00B200DB"/>
    <w:rPr>
      <w:i/>
      <w:iCs/>
      <w:color w:val="0F4761" w:themeColor="accent1" w:themeShade="BF"/>
    </w:rPr>
  </w:style>
  <w:style w:type="paragraph" w:styleId="Citadestacada">
    <w:name w:val="Intense Quote"/>
    <w:basedOn w:val="Normal"/>
    <w:next w:val="Normal"/>
    <w:link w:val="CitadestacadaCar"/>
    <w:uiPriority w:val="30"/>
    <w:qFormat/>
    <w:rsid w:val="00B20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00DB"/>
    <w:rPr>
      <w:i/>
      <w:iCs/>
      <w:color w:val="0F4761" w:themeColor="accent1" w:themeShade="BF"/>
    </w:rPr>
  </w:style>
  <w:style w:type="character" w:styleId="Referenciaintensa">
    <w:name w:val="Intense Reference"/>
    <w:basedOn w:val="Fuentedeprrafopredeter"/>
    <w:uiPriority w:val="32"/>
    <w:qFormat/>
    <w:rsid w:val="00B200DB"/>
    <w:rPr>
      <w:b/>
      <w:bCs/>
      <w:smallCaps/>
      <w:color w:val="0F4761" w:themeColor="accent1" w:themeShade="BF"/>
      <w:spacing w:val="5"/>
    </w:rPr>
  </w:style>
  <w:style w:type="paragraph" w:styleId="Encabezado">
    <w:name w:val="header"/>
    <w:basedOn w:val="Normal"/>
    <w:link w:val="EncabezadoCar"/>
    <w:uiPriority w:val="99"/>
    <w:unhideWhenUsed/>
    <w:rsid w:val="0096319C"/>
    <w:pPr>
      <w:tabs>
        <w:tab w:val="center" w:pos="4252"/>
        <w:tab w:val="right" w:pos="8504"/>
      </w:tabs>
      <w:spacing w:before="0" w:after="0"/>
    </w:pPr>
  </w:style>
  <w:style w:type="character" w:customStyle="1" w:styleId="EncabezadoCar">
    <w:name w:val="Encabezado Car"/>
    <w:basedOn w:val="Fuentedeprrafopredeter"/>
    <w:link w:val="Encabezado"/>
    <w:uiPriority w:val="99"/>
    <w:rsid w:val="0096319C"/>
  </w:style>
  <w:style w:type="paragraph" w:styleId="Piedepgina">
    <w:name w:val="footer"/>
    <w:basedOn w:val="Normal"/>
    <w:link w:val="PiedepginaCar"/>
    <w:uiPriority w:val="99"/>
    <w:unhideWhenUsed/>
    <w:rsid w:val="0096319C"/>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96319C"/>
  </w:style>
  <w:style w:type="table" w:styleId="Tablaconcuadrcula">
    <w:name w:val="Table Grid"/>
    <w:basedOn w:val="Tablanormal"/>
    <w:uiPriority w:val="39"/>
    <w:rsid w:val="0032073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6AE0"/>
    <w:rPr>
      <w:sz w:val="16"/>
      <w:szCs w:val="16"/>
    </w:rPr>
  </w:style>
  <w:style w:type="paragraph" w:styleId="Textocomentario">
    <w:name w:val="annotation text"/>
    <w:basedOn w:val="Normal"/>
    <w:link w:val="TextocomentarioCar"/>
    <w:uiPriority w:val="99"/>
    <w:unhideWhenUsed/>
    <w:rsid w:val="00E06AE0"/>
    <w:rPr>
      <w:sz w:val="20"/>
      <w:szCs w:val="20"/>
    </w:rPr>
  </w:style>
  <w:style w:type="character" w:customStyle="1" w:styleId="TextocomentarioCar">
    <w:name w:val="Texto comentario Car"/>
    <w:basedOn w:val="Fuentedeprrafopredeter"/>
    <w:link w:val="Textocomentario"/>
    <w:uiPriority w:val="99"/>
    <w:rsid w:val="00E06AE0"/>
    <w:rPr>
      <w:sz w:val="20"/>
      <w:szCs w:val="20"/>
    </w:rPr>
  </w:style>
  <w:style w:type="paragraph" w:styleId="Asuntodelcomentario">
    <w:name w:val="annotation subject"/>
    <w:basedOn w:val="Textocomentario"/>
    <w:next w:val="Textocomentario"/>
    <w:link w:val="AsuntodelcomentarioCar"/>
    <w:uiPriority w:val="99"/>
    <w:semiHidden/>
    <w:unhideWhenUsed/>
    <w:rsid w:val="00E06AE0"/>
    <w:rPr>
      <w:b/>
      <w:bCs/>
    </w:rPr>
  </w:style>
  <w:style w:type="character" w:customStyle="1" w:styleId="AsuntodelcomentarioCar">
    <w:name w:val="Asunto del comentario Car"/>
    <w:basedOn w:val="TextocomentarioCar"/>
    <w:link w:val="Asuntodelcomentario"/>
    <w:uiPriority w:val="99"/>
    <w:semiHidden/>
    <w:rsid w:val="00E06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60832">
      <w:bodyDiv w:val="1"/>
      <w:marLeft w:val="0"/>
      <w:marRight w:val="0"/>
      <w:marTop w:val="0"/>
      <w:marBottom w:val="0"/>
      <w:divBdr>
        <w:top w:val="none" w:sz="0" w:space="0" w:color="auto"/>
        <w:left w:val="none" w:sz="0" w:space="0" w:color="auto"/>
        <w:bottom w:val="none" w:sz="0" w:space="0" w:color="auto"/>
        <w:right w:val="none" w:sz="0" w:space="0" w:color="auto"/>
      </w:divBdr>
    </w:div>
    <w:div w:id="361975886">
      <w:bodyDiv w:val="1"/>
      <w:marLeft w:val="0"/>
      <w:marRight w:val="0"/>
      <w:marTop w:val="0"/>
      <w:marBottom w:val="0"/>
      <w:divBdr>
        <w:top w:val="none" w:sz="0" w:space="0" w:color="auto"/>
        <w:left w:val="none" w:sz="0" w:space="0" w:color="auto"/>
        <w:bottom w:val="none" w:sz="0" w:space="0" w:color="auto"/>
        <w:right w:val="none" w:sz="0" w:space="0" w:color="auto"/>
      </w:divBdr>
    </w:div>
    <w:div w:id="1800878403">
      <w:bodyDiv w:val="1"/>
      <w:marLeft w:val="0"/>
      <w:marRight w:val="0"/>
      <w:marTop w:val="0"/>
      <w:marBottom w:val="0"/>
      <w:divBdr>
        <w:top w:val="none" w:sz="0" w:space="0" w:color="auto"/>
        <w:left w:val="none" w:sz="0" w:space="0" w:color="auto"/>
        <w:bottom w:val="none" w:sz="0" w:space="0" w:color="auto"/>
        <w:right w:val="none" w:sz="0" w:space="0" w:color="auto"/>
      </w:divBdr>
    </w:div>
    <w:div w:id="20199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F74-341B-4D4E-941B-0F9DAE7E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801</Words>
  <Characters>4516</Characters>
  <Application>Microsoft Office Word</Application>
  <DocSecurity>0</DocSecurity>
  <Lines>112</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Freire Santana</dc:creator>
  <cp:keywords/>
  <dc:description/>
  <cp:lastModifiedBy>Orlando Nuñez Venegas</cp:lastModifiedBy>
  <cp:revision>82</cp:revision>
  <dcterms:created xsi:type="dcterms:W3CDTF">2025-08-12T16:34:00Z</dcterms:created>
  <dcterms:modified xsi:type="dcterms:W3CDTF">2025-11-28T15:05:00Z</dcterms:modified>
</cp:coreProperties>
</file>